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89BB" w14:textId="31794D3E" w:rsidR="00B61919" w:rsidRPr="006B0BE3" w:rsidRDefault="001D4430" w:rsidP="001D4430">
      <w:pPr>
        <w:ind w:left="-1134"/>
        <w:rPr>
          <w:b/>
          <w:bCs/>
          <w:sz w:val="36"/>
          <w:szCs w:val="36"/>
        </w:rPr>
      </w:pPr>
      <w:r w:rsidRPr="001D4430">
        <w:rPr>
          <w:b/>
          <w:bCs/>
          <w:sz w:val="44"/>
          <w:szCs w:val="44"/>
        </w:rPr>
        <w:t>Spørgsmål og svar</w:t>
      </w:r>
      <w:r w:rsidR="00B61919" w:rsidRPr="001D4430">
        <w:rPr>
          <w:b/>
          <w:bCs/>
          <w:sz w:val="44"/>
          <w:szCs w:val="44"/>
        </w:rPr>
        <w:t xml:space="preserve">: </w:t>
      </w:r>
      <w:r w:rsidR="00E00AB7">
        <w:rPr>
          <w:b/>
          <w:bCs/>
          <w:sz w:val="44"/>
          <w:szCs w:val="44"/>
        </w:rPr>
        <w:t>K</w:t>
      </w:r>
      <w:r w:rsidR="00B61919" w:rsidRPr="001D4430">
        <w:rPr>
          <w:b/>
          <w:bCs/>
          <w:sz w:val="44"/>
          <w:szCs w:val="44"/>
        </w:rPr>
        <w:t>ompensation</w:t>
      </w:r>
      <w:r w:rsidR="00E00AB7">
        <w:rPr>
          <w:b/>
          <w:bCs/>
          <w:sz w:val="44"/>
          <w:szCs w:val="44"/>
        </w:rPr>
        <w:t xml:space="preserve"> for faste omkostninger</w:t>
      </w:r>
    </w:p>
    <w:p w14:paraId="1D3D8FA0" w14:textId="5A4E1DB4" w:rsidR="00190081" w:rsidRDefault="001D4430" w:rsidP="00190081">
      <w:pPr>
        <w:ind w:hanging="1134"/>
      </w:pPr>
      <w:r w:rsidRPr="00FB77E9">
        <w:t>Spørgsmål og svar udarbejdes af FSR – danske revisorer</w:t>
      </w:r>
      <w:r w:rsidR="000F1DB1">
        <w:t xml:space="preserve"> i samarbejde med relevante myndigheder</w:t>
      </w:r>
      <w:r w:rsidRPr="00FB77E9">
        <w:t xml:space="preserve"> og opdateres løbende.</w:t>
      </w:r>
      <w:r w:rsidR="00190081">
        <w:t xml:space="preserve"> </w:t>
      </w:r>
    </w:p>
    <w:p w14:paraId="2F73F194" w14:textId="4243B117" w:rsidR="00190081" w:rsidRDefault="00190081" w:rsidP="00190081">
      <w:pPr>
        <w:ind w:hanging="1134"/>
      </w:pPr>
      <w:r>
        <w:t xml:space="preserve">Spørgsmål og svar af mere generel karakter fremgår af </w:t>
      </w:r>
      <w:hyperlink r:id="rId8" w:history="1">
        <w:r w:rsidRPr="00190081">
          <w:rPr>
            <w:rStyle w:val="Hyperlink"/>
          </w:rPr>
          <w:t>virksomhedsguiden.dk</w:t>
        </w:r>
      </w:hyperlink>
      <w:r>
        <w:t>.</w:t>
      </w:r>
    </w:p>
    <w:p w14:paraId="28C98622" w14:textId="653BE931" w:rsidR="0095490B" w:rsidRDefault="0095490B" w:rsidP="0095490B">
      <w:pPr>
        <w:ind w:hanging="1134"/>
      </w:pPr>
      <w:r>
        <w:t xml:space="preserve">Medlemmer af FSR – danske revisorer kan stille spørgsmål vedrørende hjælpepakkerne via foreningens </w:t>
      </w:r>
      <w:hyperlink r:id="rId9" w:history="1">
        <w:r w:rsidRPr="0095490B">
          <w:rPr>
            <w:rStyle w:val="Hyperlink"/>
          </w:rPr>
          <w:t>Faglig Hotline</w:t>
        </w:r>
      </w:hyperlink>
      <w:r>
        <w:t xml:space="preserve">. </w:t>
      </w:r>
    </w:p>
    <w:p w14:paraId="32291793" w14:textId="0BB2695C" w:rsidR="00190081" w:rsidRPr="00FB77E9" w:rsidRDefault="0095490B" w:rsidP="0095490B">
      <w:pPr>
        <w:ind w:hanging="1134"/>
      </w:pPr>
      <w:r>
        <w:t>Øvrige henvendelser vedrørende denne udgivelse kan rettes til Sara Sayk (</w:t>
      </w:r>
      <w:hyperlink r:id="rId10" w:history="1">
        <w:r w:rsidRPr="00E91AE9">
          <w:rPr>
            <w:rStyle w:val="Hyperlink"/>
          </w:rPr>
          <w:t>ssa@fsr.dk</w:t>
        </w:r>
      </w:hyperlink>
      <w:r>
        <w:t>) eller Thomas Krath Jørgensen (</w:t>
      </w:r>
      <w:hyperlink r:id="rId11" w:history="1">
        <w:r w:rsidRPr="00E91AE9">
          <w:rPr>
            <w:rStyle w:val="Hyperlink"/>
          </w:rPr>
          <w:t>tkj@fsr.dk</w:t>
        </w:r>
      </w:hyperlink>
      <w:r>
        <w:t>).</w:t>
      </w:r>
    </w:p>
    <w:p w14:paraId="5730AC8E" w14:textId="77777777" w:rsidR="0095490B" w:rsidRDefault="0095490B" w:rsidP="00B61919">
      <w:pPr>
        <w:ind w:hanging="1134"/>
      </w:pPr>
    </w:p>
    <w:p w14:paraId="073633B3" w14:textId="3988FBCD" w:rsidR="001D4430" w:rsidRPr="00FB77E9" w:rsidRDefault="001D4430" w:rsidP="00B61919">
      <w:pPr>
        <w:ind w:hanging="1134"/>
      </w:pPr>
      <w:r w:rsidRPr="00FB77E9">
        <w:t>Spørgsmål og svar er opdelt i følgende emner:</w:t>
      </w:r>
    </w:p>
    <w:p w14:paraId="03874D16" w14:textId="3BCDD6FD" w:rsidR="001D4430" w:rsidRPr="00FB77E9" w:rsidRDefault="00C3638F" w:rsidP="001D4430">
      <w:pPr>
        <w:pStyle w:val="Listeafsnit"/>
        <w:numPr>
          <w:ilvl w:val="0"/>
          <w:numId w:val="2"/>
        </w:numPr>
      </w:pPr>
      <w:r>
        <w:t>Skal der søges på CVR-nr. eller?</w:t>
      </w:r>
    </w:p>
    <w:p w14:paraId="791F2D3C" w14:textId="25A2F663" w:rsidR="001D4430" w:rsidRDefault="00C3638F" w:rsidP="001D4430">
      <w:pPr>
        <w:pStyle w:val="Listeafsnit"/>
        <w:numPr>
          <w:ilvl w:val="0"/>
          <w:numId w:val="2"/>
        </w:numPr>
        <w:rPr>
          <w:rFonts w:cstheme="minorHAnsi"/>
        </w:rPr>
      </w:pPr>
      <w:r>
        <w:rPr>
          <w:rFonts w:cstheme="minorHAnsi"/>
        </w:rPr>
        <w:t>Krav til hvornår virksomhederne er oprettet / omstruktureringer / hvem er omfattet?</w:t>
      </w:r>
    </w:p>
    <w:p w14:paraId="77D2FE5E" w14:textId="527B6103" w:rsidR="004D6075" w:rsidRPr="00FB77E9" w:rsidRDefault="004D6075" w:rsidP="001D4430">
      <w:pPr>
        <w:pStyle w:val="Listeafsnit"/>
        <w:numPr>
          <w:ilvl w:val="0"/>
          <w:numId w:val="2"/>
        </w:numPr>
        <w:rPr>
          <w:rFonts w:cstheme="minorHAnsi"/>
        </w:rPr>
      </w:pPr>
      <w:r>
        <w:rPr>
          <w:rFonts w:cstheme="minorHAnsi"/>
        </w:rPr>
        <w:t>Kompensationsmuligheder ved konkurs</w:t>
      </w:r>
    </w:p>
    <w:p w14:paraId="38C3DC71" w14:textId="77777777" w:rsidR="00C3638F" w:rsidRPr="00FB77E9" w:rsidRDefault="00C3638F" w:rsidP="00C3638F">
      <w:pPr>
        <w:pStyle w:val="Listeafsnit"/>
        <w:numPr>
          <w:ilvl w:val="0"/>
          <w:numId w:val="2"/>
        </w:numPr>
        <w:rPr>
          <w:rFonts w:cstheme="minorHAnsi"/>
        </w:rPr>
      </w:pPr>
      <w:r>
        <w:rPr>
          <w:rFonts w:cstheme="minorHAnsi"/>
        </w:rPr>
        <w:t>Er eksportvirksomheder omfattet?</w:t>
      </w:r>
    </w:p>
    <w:p w14:paraId="6146FEB8" w14:textId="5F693DDD" w:rsidR="001D4430" w:rsidRDefault="00C3638F" w:rsidP="001D4430">
      <w:pPr>
        <w:pStyle w:val="Listeafsnit"/>
        <w:numPr>
          <w:ilvl w:val="0"/>
          <w:numId w:val="2"/>
        </w:numPr>
        <w:rPr>
          <w:rFonts w:cstheme="minorHAnsi"/>
        </w:rPr>
      </w:pPr>
      <w:r>
        <w:rPr>
          <w:rFonts w:cstheme="minorHAnsi"/>
        </w:rPr>
        <w:t>Krav til omsætning i forhold til kompensationssatser</w:t>
      </w:r>
    </w:p>
    <w:p w14:paraId="632BFA38" w14:textId="344397DB" w:rsidR="001D4430" w:rsidRPr="00FB77E9" w:rsidRDefault="00C3638F" w:rsidP="001D4430">
      <w:pPr>
        <w:pStyle w:val="Listeafsnit"/>
        <w:numPr>
          <w:ilvl w:val="0"/>
          <w:numId w:val="2"/>
        </w:numPr>
        <w:rPr>
          <w:rFonts w:cstheme="minorHAnsi"/>
        </w:rPr>
      </w:pPr>
      <w:r>
        <w:rPr>
          <w:rFonts w:cstheme="minorHAnsi"/>
        </w:rPr>
        <w:t>Opgørelse af omsætningstab</w:t>
      </w:r>
    </w:p>
    <w:p w14:paraId="789C78A0" w14:textId="0418C22B" w:rsidR="001D4430" w:rsidRPr="00FB77E9" w:rsidRDefault="00C3638F" w:rsidP="001D4430">
      <w:pPr>
        <w:pStyle w:val="Listeafsnit"/>
        <w:numPr>
          <w:ilvl w:val="0"/>
          <w:numId w:val="2"/>
        </w:numPr>
        <w:rPr>
          <w:rFonts w:cstheme="minorHAnsi"/>
        </w:rPr>
      </w:pPr>
      <w:r>
        <w:rPr>
          <w:rFonts w:cstheme="minorHAnsi"/>
        </w:rPr>
        <w:t>Referenceperioden</w:t>
      </w:r>
    </w:p>
    <w:p w14:paraId="100D03C9" w14:textId="2CD1E4D8" w:rsidR="001D4430" w:rsidRDefault="00C3638F" w:rsidP="001D4430">
      <w:pPr>
        <w:pStyle w:val="Listeafsnit"/>
        <w:numPr>
          <w:ilvl w:val="0"/>
          <w:numId w:val="2"/>
        </w:numPr>
        <w:rPr>
          <w:rFonts w:cstheme="minorHAnsi"/>
        </w:rPr>
      </w:pPr>
      <w:r>
        <w:rPr>
          <w:rFonts w:cstheme="minorHAnsi"/>
        </w:rPr>
        <w:t>Hvilke omkostninger er omfattet af ordningen?</w:t>
      </w:r>
    </w:p>
    <w:p w14:paraId="26CB8C43" w14:textId="77777777" w:rsidR="0088763C" w:rsidRPr="00FB77E9" w:rsidRDefault="0088763C" w:rsidP="0088763C">
      <w:pPr>
        <w:pStyle w:val="Listeafsnit"/>
        <w:numPr>
          <w:ilvl w:val="0"/>
          <w:numId w:val="2"/>
        </w:numPr>
        <w:rPr>
          <w:rFonts w:cstheme="minorHAnsi"/>
        </w:rPr>
      </w:pPr>
      <w:r w:rsidRPr="00794DE1">
        <w:rPr>
          <w:rFonts w:cstheme="minorHAnsi"/>
        </w:rPr>
        <w:t>Kompensation for omkostninger der ikke er i hele kompensationsperioden</w:t>
      </w:r>
    </w:p>
    <w:p w14:paraId="0B44FCA7" w14:textId="6BAD1322" w:rsidR="00B25E91" w:rsidRDefault="00B25E91" w:rsidP="001D4430">
      <w:pPr>
        <w:pStyle w:val="Listeafsnit"/>
        <w:numPr>
          <w:ilvl w:val="0"/>
          <w:numId w:val="2"/>
        </w:numPr>
        <w:rPr>
          <w:rFonts w:cstheme="minorHAnsi"/>
        </w:rPr>
      </w:pPr>
      <w:r>
        <w:rPr>
          <w:rFonts w:cstheme="minorHAnsi"/>
        </w:rPr>
        <w:t>Hvordan behandles moms og lønsum?</w:t>
      </w:r>
    </w:p>
    <w:p w14:paraId="4E9C0441" w14:textId="761DE545" w:rsidR="00C3638F" w:rsidRPr="00FB77E9" w:rsidRDefault="00C3638F" w:rsidP="001D4430">
      <w:pPr>
        <w:pStyle w:val="Listeafsnit"/>
        <w:numPr>
          <w:ilvl w:val="0"/>
          <w:numId w:val="2"/>
        </w:numPr>
        <w:rPr>
          <w:rFonts w:cstheme="minorHAnsi"/>
        </w:rPr>
      </w:pPr>
      <w:r>
        <w:rPr>
          <w:rFonts w:cstheme="minorHAnsi"/>
        </w:rPr>
        <w:t>Underskud</w:t>
      </w:r>
    </w:p>
    <w:p w14:paraId="5A2F7050" w14:textId="523BA400" w:rsidR="001D4430" w:rsidRPr="00FB77E9" w:rsidRDefault="00C3638F" w:rsidP="001D4430">
      <w:pPr>
        <w:pStyle w:val="Listeafsnit"/>
        <w:numPr>
          <w:ilvl w:val="0"/>
          <w:numId w:val="2"/>
        </w:numPr>
        <w:rPr>
          <w:rFonts w:cstheme="minorHAnsi"/>
        </w:rPr>
      </w:pPr>
      <w:r>
        <w:rPr>
          <w:rFonts w:cstheme="minorHAnsi"/>
        </w:rPr>
        <w:t>Udbetaling og regulering af kompensation</w:t>
      </w:r>
    </w:p>
    <w:p w14:paraId="3D80073B" w14:textId="417F445E" w:rsidR="00190081" w:rsidRPr="000F1DB1" w:rsidRDefault="00C3638F" w:rsidP="00C3638F">
      <w:pPr>
        <w:pStyle w:val="Listeafsnit"/>
        <w:numPr>
          <w:ilvl w:val="0"/>
          <w:numId w:val="2"/>
        </w:numPr>
        <w:rPr>
          <w:rFonts w:cstheme="minorHAnsi"/>
        </w:rPr>
      </w:pPr>
      <w:r>
        <w:rPr>
          <w:rFonts w:cstheme="minorHAnsi"/>
        </w:rPr>
        <w:t>Krav om revisorbistand</w:t>
      </w:r>
    </w:p>
    <w:p w14:paraId="29A98B64" w14:textId="77777777" w:rsidR="00190081" w:rsidRPr="00FB77E9" w:rsidRDefault="00190081" w:rsidP="00FB77E9">
      <w:pPr>
        <w:rPr>
          <w:rFonts w:cstheme="minorHAnsi"/>
        </w:rPr>
      </w:pPr>
    </w:p>
    <w:p w14:paraId="699DF8BA" w14:textId="77777777" w:rsidR="00190081" w:rsidRDefault="00190081">
      <w:r>
        <w:br w:type="page"/>
      </w:r>
    </w:p>
    <w:tbl>
      <w:tblPr>
        <w:tblStyle w:val="Tabel-Gitter"/>
        <w:tblW w:w="15309" w:type="dxa"/>
        <w:tblInd w:w="-1139" w:type="dxa"/>
        <w:tblLayout w:type="fixed"/>
        <w:tblLook w:val="04A0" w:firstRow="1" w:lastRow="0" w:firstColumn="1" w:lastColumn="0" w:noHBand="0" w:noVBand="1"/>
      </w:tblPr>
      <w:tblGrid>
        <w:gridCol w:w="4395"/>
        <w:gridCol w:w="6378"/>
        <w:gridCol w:w="2552"/>
        <w:gridCol w:w="1984"/>
      </w:tblGrid>
      <w:tr w:rsidR="008C3EF0" w:rsidRPr="000F1DB1" w14:paraId="45F1A93D" w14:textId="17AB4524" w:rsidTr="008C3EF0">
        <w:trPr>
          <w:tblHeader/>
        </w:trPr>
        <w:tc>
          <w:tcPr>
            <w:tcW w:w="4395" w:type="dxa"/>
          </w:tcPr>
          <w:p w14:paraId="44B3ED39" w14:textId="10A373CB" w:rsidR="008C3EF0" w:rsidRPr="00BE784F" w:rsidRDefault="008C3EF0">
            <w:pPr>
              <w:rPr>
                <w:b/>
                <w:bCs/>
              </w:rPr>
            </w:pPr>
            <w:r w:rsidRPr="00BE784F">
              <w:rPr>
                <w:b/>
                <w:bCs/>
              </w:rPr>
              <w:lastRenderedPageBreak/>
              <w:t>Spørgsmål</w:t>
            </w:r>
          </w:p>
        </w:tc>
        <w:tc>
          <w:tcPr>
            <w:tcW w:w="6378" w:type="dxa"/>
          </w:tcPr>
          <w:p w14:paraId="45A06ABD" w14:textId="77777777" w:rsidR="008C3EF0" w:rsidRPr="00BE784F" w:rsidRDefault="008C3EF0">
            <w:pPr>
              <w:rPr>
                <w:b/>
                <w:bCs/>
              </w:rPr>
            </w:pPr>
            <w:r w:rsidRPr="00BE784F">
              <w:rPr>
                <w:b/>
                <w:bCs/>
              </w:rPr>
              <w:t>Svar</w:t>
            </w:r>
          </w:p>
        </w:tc>
        <w:tc>
          <w:tcPr>
            <w:tcW w:w="2552" w:type="dxa"/>
          </w:tcPr>
          <w:p w14:paraId="1F23B645" w14:textId="3FAF1DAE" w:rsidR="008C3EF0" w:rsidRPr="00BE784F" w:rsidRDefault="008C3EF0">
            <w:pPr>
              <w:rPr>
                <w:b/>
                <w:bCs/>
              </w:rPr>
            </w:pPr>
            <w:r w:rsidRPr="00BE784F">
              <w:rPr>
                <w:b/>
                <w:bCs/>
              </w:rPr>
              <w:t>Svar fra</w:t>
            </w:r>
          </w:p>
        </w:tc>
        <w:tc>
          <w:tcPr>
            <w:tcW w:w="1984" w:type="dxa"/>
          </w:tcPr>
          <w:p w14:paraId="362BB5FE" w14:textId="33CCEA22" w:rsidR="008C3EF0" w:rsidRPr="00BE784F" w:rsidRDefault="008C3EF0">
            <w:pPr>
              <w:rPr>
                <w:b/>
                <w:bCs/>
              </w:rPr>
            </w:pPr>
            <w:bookmarkStart w:id="0" w:name="_GoBack"/>
            <w:bookmarkEnd w:id="0"/>
            <w:r w:rsidRPr="00BE784F">
              <w:rPr>
                <w:b/>
                <w:bCs/>
              </w:rPr>
              <w:t>Dato</w:t>
            </w:r>
          </w:p>
        </w:tc>
      </w:tr>
      <w:tr w:rsidR="008C3EF0" w:rsidRPr="000F1DB1" w14:paraId="39685409" w14:textId="2286C012" w:rsidTr="008C3EF0">
        <w:tc>
          <w:tcPr>
            <w:tcW w:w="15309" w:type="dxa"/>
            <w:gridSpan w:val="4"/>
          </w:tcPr>
          <w:p w14:paraId="5A7AF07A" w14:textId="762CA088" w:rsidR="008C3EF0" w:rsidRPr="00BE784F" w:rsidRDefault="008C3EF0" w:rsidP="00797362">
            <w:pPr>
              <w:rPr>
                <w:rFonts w:cstheme="minorHAnsi"/>
                <w:b/>
                <w:bCs/>
              </w:rPr>
            </w:pPr>
            <w:r w:rsidRPr="00BE784F">
              <w:rPr>
                <w:rFonts w:cstheme="minorHAnsi"/>
                <w:b/>
                <w:bCs/>
              </w:rPr>
              <w:t xml:space="preserve">1. </w:t>
            </w:r>
            <w:r>
              <w:rPr>
                <w:rFonts w:cstheme="minorHAnsi"/>
                <w:b/>
                <w:bCs/>
              </w:rPr>
              <w:t>Skal der søges på CVR-nr. eller</w:t>
            </w:r>
            <w:r w:rsidRPr="00BE784F">
              <w:rPr>
                <w:rFonts w:cstheme="minorHAnsi"/>
                <w:b/>
                <w:bCs/>
              </w:rPr>
              <w:t>?</w:t>
            </w:r>
          </w:p>
        </w:tc>
      </w:tr>
      <w:tr w:rsidR="008C3EF0" w:rsidRPr="000F1DB1" w14:paraId="437BA136" w14:textId="132A988A" w:rsidTr="008C3EF0">
        <w:tc>
          <w:tcPr>
            <w:tcW w:w="4395" w:type="dxa"/>
          </w:tcPr>
          <w:p w14:paraId="5C14695D" w14:textId="2C28F018" w:rsidR="008C3EF0" w:rsidRPr="00BE784F" w:rsidRDefault="008C3EF0" w:rsidP="0066039B">
            <w:pPr>
              <w:rPr>
                <w:rFonts w:cstheme="minorHAnsi"/>
                <w:sz w:val="18"/>
                <w:szCs w:val="18"/>
              </w:rPr>
            </w:pPr>
            <w:r w:rsidRPr="001A6AF8">
              <w:rPr>
                <w:rFonts w:cstheme="minorHAnsi"/>
                <w:sz w:val="18"/>
                <w:szCs w:val="18"/>
              </w:rPr>
              <w:t>Hvordan defineres en virksomhed ift. at opgøre det procentvise omsætningstab? Hverken CVR eller moms er virksomhedsidentiske størrelser. Mange virksomheder har både mange CVR- og moms-numre. Det gør det uklart, hvilken base der er tiltænkt, at der skal beregnes omsætningsnedgang på? Er det pr. CVR-</w:t>
            </w:r>
            <w:proofErr w:type="spellStart"/>
            <w:r w:rsidRPr="001A6AF8">
              <w:rPr>
                <w:rFonts w:cstheme="minorHAnsi"/>
                <w:sz w:val="18"/>
                <w:szCs w:val="18"/>
              </w:rPr>
              <w:t>nr</w:t>
            </w:r>
            <w:proofErr w:type="spellEnd"/>
            <w:r w:rsidRPr="001A6AF8">
              <w:rPr>
                <w:rFonts w:cstheme="minorHAnsi"/>
                <w:sz w:val="18"/>
                <w:szCs w:val="18"/>
              </w:rPr>
              <w:t xml:space="preserve"> eller?</w:t>
            </w:r>
          </w:p>
        </w:tc>
        <w:tc>
          <w:tcPr>
            <w:tcW w:w="6378" w:type="dxa"/>
          </w:tcPr>
          <w:p w14:paraId="161B0900" w14:textId="52FCE981" w:rsidR="008C3EF0" w:rsidRPr="00BE784F" w:rsidRDefault="008C3EF0" w:rsidP="0066039B">
            <w:pPr>
              <w:rPr>
                <w:rFonts w:cstheme="minorHAnsi"/>
                <w:sz w:val="18"/>
                <w:szCs w:val="18"/>
              </w:rPr>
            </w:pPr>
            <w:r w:rsidRPr="001A6AF8">
              <w:rPr>
                <w:rFonts w:cstheme="minorHAnsi"/>
                <w:sz w:val="18"/>
                <w:szCs w:val="18"/>
              </w:rPr>
              <w:t>Omsætningsnedgang måles for det enkelte CVR-nummer (den enkelte virksomhed). Det gælder uanset om CVR-nummeret (virksomheden) indeholder ét eller flere forretningsområder.</w:t>
            </w:r>
          </w:p>
        </w:tc>
        <w:tc>
          <w:tcPr>
            <w:tcW w:w="2552" w:type="dxa"/>
          </w:tcPr>
          <w:p w14:paraId="19A2507A" w14:textId="77777777" w:rsidR="008C3EF0" w:rsidRDefault="008C3EF0" w:rsidP="0066039B">
            <w:pPr>
              <w:rPr>
                <w:rFonts w:cstheme="minorHAnsi"/>
                <w:sz w:val="18"/>
                <w:szCs w:val="18"/>
              </w:rPr>
            </w:pPr>
            <w:r w:rsidRPr="00BE784F">
              <w:rPr>
                <w:rFonts w:cstheme="minorHAnsi"/>
                <w:sz w:val="18"/>
                <w:szCs w:val="18"/>
              </w:rPr>
              <w:t>Erhvervs</w:t>
            </w:r>
            <w:r>
              <w:rPr>
                <w:rFonts w:cstheme="minorHAnsi"/>
                <w:sz w:val="18"/>
                <w:szCs w:val="18"/>
              </w:rPr>
              <w:t>ministeren</w:t>
            </w:r>
          </w:p>
          <w:p w14:paraId="36FB2294" w14:textId="77777777" w:rsidR="008C3EF0" w:rsidRDefault="008C3EF0" w:rsidP="0066039B">
            <w:pPr>
              <w:rPr>
                <w:rFonts w:cstheme="minorHAnsi"/>
                <w:sz w:val="18"/>
                <w:szCs w:val="18"/>
              </w:rPr>
            </w:pPr>
          </w:p>
          <w:p w14:paraId="3A53377A" w14:textId="7D115540" w:rsidR="008C3EF0" w:rsidRPr="00BE784F" w:rsidRDefault="008C3EF0" w:rsidP="0066039B">
            <w:pPr>
              <w:rPr>
                <w:rFonts w:cstheme="minorHAnsi"/>
                <w:sz w:val="18"/>
                <w:szCs w:val="18"/>
              </w:rPr>
            </w:pPr>
            <w:hyperlink r:id="rId12" w:history="1">
              <w:r w:rsidRPr="00FF15B5">
                <w:rPr>
                  <w:rStyle w:val="Hyperlink"/>
                  <w:rFonts w:cstheme="minorHAnsi"/>
                  <w:sz w:val="18"/>
                  <w:szCs w:val="18"/>
                </w:rPr>
                <w:t>https://www.ft.dk/samling/20191/aktstykke/Aktstk.124/spm/13/svar/1646528/2170056/index.htm</w:t>
              </w:r>
            </w:hyperlink>
            <w:r>
              <w:rPr>
                <w:rFonts w:cstheme="minorHAnsi"/>
                <w:sz w:val="18"/>
                <w:szCs w:val="18"/>
              </w:rPr>
              <w:t xml:space="preserve"> </w:t>
            </w:r>
          </w:p>
        </w:tc>
        <w:tc>
          <w:tcPr>
            <w:tcW w:w="1984" w:type="dxa"/>
          </w:tcPr>
          <w:p w14:paraId="05EF2C1A" w14:textId="10D9950D" w:rsidR="008C3EF0" w:rsidRPr="00BE784F" w:rsidRDefault="008C3EF0" w:rsidP="0066039B">
            <w:pPr>
              <w:rPr>
                <w:rFonts w:cstheme="minorHAnsi"/>
                <w:sz w:val="18"/>
                <w:szCs w:val="18"/>
              </w:rPr>
            </w:pPr>
            <w:r>
              <w:rPr>
                <w:rFonts w:cstheme="minorHAnsi"/>
                <w:sz w:val="18"/>
                <w:szCs w:val="18"/>
              </w:rPr>
              <w:t>27</w:t>
            </w:r>
            <w:r w:rsidRPr="00BE784F">
              <w:rPr>
                <w:rFonts w:cstheme="minorHAnsi"/>
                <w:sz w:val="18"/>
                <w:szCs w:val="18"/>
              </w:rPr>
              <w:t xml:space="preserve">. </w:t>
            </w:r>
            <w:r>
              <w:rPr>
                <w:rFonts w:cstheme="minorHAnsi"/>
                <w:sz w:val="18"/>
                <w:szCs w:val="18"/>
              </w:rPr>
              <w:t>marts</w:t>
            </w:r>
            <w:r w:rsidRPr="00BE784F">
              <w:rPr>
                <w:rFonts w:cstheme="minorHAnsi"/>
                <w:sz w:val="18"/>
                <w:szCs w:val="18"/>
              </w:rPr>
              <w:t xml:space="preserve"> 2020</w:t>
            </w:r>
          </w:p>
        </w:tc>
      </w:tr>
      <w:tr w:rsidR="008C3EF0" w:rsidRPr="000F1DB1" w14:paraId="32576B96" w14:textId="50DB0CC6" w:rsidTr="008C3EF0">
        <w:tc>
          <w:tcPr>
            <w:tcW w:w="4395" w:type="dxa"/>
          </w:tcPr>
          <w:p w14:paraId="21C42E45" w14:textId="79E25E22" w:rsidR="008C3EF0" w:rsidRPr="00BE784F" w:rsidRDefault="008C3EF0" w:rsidP="0066039B">
            <w:pPr>
              <w:rPr>
                <w:rFonts w:cstheme="minorHAnsi"/>
                <w:sz w:val="18"/>
                <w:szCs w:val="18"/>
              </w:rPr>
            </w:pPr>
            <w:r w:rsidRPr="001A6AF8">
              <w:rPr>
                <w:rFonts w:cstheme="minorHAnsi"/>
                <w:sz w:val="18"/>
                <w:szCs w:val="18"/>
              </w:rPr>
              <w:t>Kan fx koncernforbundne selskaber have mulighed for at vælge at ansøge som samlet koncern?</w:t>
            </w:r>
          </w:p>
        </w:tc>
        <w:tc>
          <w:tcPr>
            <w:tcW w:w="6378" w:type="dxa"/>
          </w:tcPr>
          <w:p w14:paraId="4173AC82" w14:textId="2FC187C4" w:rsidR="008C3EF0" w:rsidRPr="00BE784F" w:rsidRDefault="008C3EF0" w:rsidP="0066039B">
            <w:pPr>
              <w:rPr>
                <w:rFonts w:cstheme="minorHAnsi"/>
                <w:sz w:val="18"/>
                <w:szCs w:val="18"/>
              </w:rPr>
            </w:pPr>
            <w:r w:rsidRPr="001A6AF8">
              <w:rPr>
                <w:rFonts w:cstheme="minorHAnsi"/>
                <w:sz w:val="18"/>
                <w:szCs w:val="18"/>
              </w:rPr>
              <w:t>Nej. Det er ikke muligt for koncernforbundne virksomheder at vælge at ansøge som en samlet koncern, da der skal søges pr. CVR-nr.</w:t>
            </w:r>
          </w:p>
        </w:tc>
        <w:tc>
          <w:tcPr>
            <w:tcW w:w="2552" w:type="dxa"/>
          </w:tcPr>
          <w:p w14:paraId="3641BCA0" w14:textId="725DF0E6" w:rsidR="008C3EF0" w:rsidRDefault="008C3EF0" w:rsidP="001A6AF8">
            <w:pPr>
              <w:rPr>
                <w:rFonts w:cstheme="minorHAnsi"/>
                <w:sz w:val="18"/>
                <w:szCs w:val="18"/>
              </w:rPr>
            </w:pPr>
            <w:r w:rsidRPr="001A6AF8">
              <w:rPr>
                <w:rFonts w:cstheme="minorHAnsi"/>
                <w:sz w:val="18"/>
                <w:szCs w:val="18"/>
              </w:rPr>
              <w:t>Erhvervsministeren</w:t>
            </w:r>
          </w:p>
          <w:p w14:paraId="18EFAD01" w14:textId="77777777" w:rsidR="008C3EF0" w:rsidRPr="001A6AF8" w:rsidRDefault="008C3EF0" w:rsidP="001A6AF8">
            <w:pPr>
              <w:rPr>
                <w:rFonts w:cstheme="minorHAnsi"/>
                <w:sz w:val="18"/>
                <w:szCs w:val="18"/>
              </w:rPr>
            </w:pPr>
          </w:p>
          <w:p w14:paraId="585C9FB2" w14:textId="37F45688" w:rsidR="008C3EF0" w:rsidRPr="00BE784F" w:rsidRDefault="008C3EF0" w:rsidP="001A6AF8">
            <w:pPr>
              <w:rPr>
                <w:rFonts w:cstheme="minorHAnsi"/>
                <w:sz w:val="18"/>
                <w:szCs w:val="18"/>
              </w:rPr>
            </w:pPr>
            <w:hyperlink r:id="rId13" w:history="1">
              <w:r w:rsidRPr="00FF15B5">
                <w:rPr>
                  <w:rStyle w:val="Hyperlink"/>
                  <w:rFonts w:cstheme="minorHAnsi"/>
                  <w:sz w:val="18"/>
                  <w:szCs w:val="18"/>
                </w:rPr>
                <w:t>https://www.ft.dk/samling/20191/aktstykke/Aktstk.124/spm/13/svar/1646528/2170056/index.htm</w:t>
              </w:r>
            </w:hyperlink>
            <w:r>
              <w:rPr>
                <w:rFonts w:cstheme="minorHAnsi"/>
                <w:sz w:val="18"/>
                <w:szCs w:val="18"/>
              </w:rPr>
              <w:t xml:space="preserve"> </w:t>
            </w:r>
          </w:p>
        </w:tc>
        <w:tc>
          <w:tcPr>
            <w:tcW w:w="1984" w:type="dxa"/>
          </w:tcPr>
          <w:p w14:paraId="58A44E29" w14:textId="3E3DF47A" w:rsidR="008C3EF0" w:rsidRPr="00BE784F" w:rsidRDefault="008C3EF0" w:rsidP="0066039B">
            <w:pPr>
              <w:rPr>
                <w:rFonts w:cstheme="minorHAnsi"/>
                <w:sz w:val="18"/>
                <w:szCs w:val="18"/>
              </w:rPr>
            </w:pPr>
            <w:r w:rsidRPr="001A6AF8">
              <w:rPr>
                <w:rFonts w:cstheme="minorHAnsi"/>
                <w:sz w:val="18"/>
                <w:szCs w:val="18"/>
              </w:rPr>
              <w:t>27. marts 2020</w:t>
            </w:r>
          </w:p>
        </w:tc>
      </w:tr>
      <w:tr w:rsidR="008C3EF0" w:rsidRPr="000F1DB1" w14:paraId="4619F6BB" w14:textId="77777777" w:rsidTr="008C3EF0">
        <w:tc>
          <w:tcPr>
            <w:tcW w:w="4395" w:type="dxa"/>
          </w:tcPr>
          <w:p w14:paraId="7B8944B2" w14:textId="77777777" w:rsidR="008C3EF0" w:rsidRPr="00F1683B" w:rsidRDefault="008C3EF0" w:rsidP="00F1683B">
            <w:pPr>
              <w:rPr>
                <w:rFonts w:cstheme="minorHAnsi"/>
                <w:sz w:val="18"/>
                <w:szCs w:val="18"/>
              </w:rPr>
            </w:pPr>
            <w:r w:rsidRPr="00F1683B">
              <w:rPr>
                <w:rFonts w:cstheme="minorHAnsi"/>
                <w:sz w:val="18"/>
                <w:szCs w:val="18"/>
              </w:rPr>
              <w:t>To ejere driver sammen et I/S – den ene driver sin virksomhed i et ApS, den anden i personligt regi. Sammen driver de et I/S, hvor alle klinikomkostningerne er placeret, herunder løn til ansatte, materialeindkøb, husleje mv. Dette er en meget udbredt konstruktion i visse brancher. I/S’et har ingen omsætning, men får omkostningerne dækket af faste indskud fra interessenterne. Omsætningen tilgår den enkelte Interessent i hhv. ApS og Virksomhedsordning (VSO). Derved bliver I/S’et et omkostningsfællesskab.</w:t>
            </w:r>
          </w:p>
          <w:p w14:paraId="5C1D4A16" w14:textId="77777777" w:rsidR="008C3EF0" w:rsidRPr="00F1683B" w:rsidRDefault="008C3EF0" w:rsidP="00F1683B">
            <w:pPr>
              <w:rPr>
                <w:rFonts w:cstheme="minorHAnsi"/>
                <w:sz w:val="18"/>
                <w:szCs w:val="18"/>
              </w:rPr>
            </w:pPr>
          </w:p>
          <w:p w14:paraId="6AB01DB5" w14:textId="77777777" w:rsidR="008C3EF0" w:rsidRPr="00F1683B" w:rsidRDefault="008C3EF0" w:rsidP="00F1683B">
            <w:pPr>
              <w:rPr>
                <w:rFonts w:cstheme="minorHAnsi"/>
                <w:sz w:val="18"/>
                <w:szCs w:val="18"/>
              </w:rPr>
            </w:pPr>
            <w:r w:rsidRPr="00F1683B">
              <w:rPr>
                <w:rFonts w:cstheme="minorHAnsi"/>
                <w:sz w:val="18"/>
                <w:szCs w:val="18"/>
              </w:rPr>
              <w:t>I forbindelse med ansøgning om kompensation for faste omkostninger, skal kompensationen, så søges af I/S’et, fordi de faste omkostninger ligger der og I/S'et har eget CVR-nr., eller skal den enkelte interessent søge på sin ideelle andel af de faste omkostninger, der ligger i I/S’et på baggrund af den tabte omsætning for hver interessent?</w:t>
            </w:r>
          </w:p>
          <w:p w14:paraId="0170A24B" w14:textId="77777777" w:rsidR="008C3EF0" w:rsidRPr="00F1683B" w:rsidRDefault="008C3EF0" w:rsidP="00F1683B">
            <w:pPr>
              <w:rPr>
                <w:rFonts w:cstheme="minorHAnsi"/>
                <w:sz w:val="18"/>
                <w:szCs w:val="18"/>
              </w:rPr>
            </w:pPr>
          </w:p>
          <w:p w14:paraId="12920359" w14:textId="590EBC2F" w:rsidR="008C3EF0" w:rsidRPr="00BE784F" w:rsidRDefault="008C3EF0" w:rsidP="00F1683B">
            <w:pPr>
              <w:rPr>
                <w:rFonts w:cstheme="minorHAnsi"/>
                <w:sz w:val="18"/>
                <w:szCs w:val="18"/>
              </w:rPr>
            </w:pPr>
            <w:r w:rsidRPr="00F1683B">
              <w:rPr>
                <w:rFonts w:cstheme="minorHAnsi"/>
                <w:sz w:val="18"/>
                <w:szCs w:val="18"/>
              </w:rPr>
              <w:t>Skattemæssigt er I/S'et transparent, og derved en del af den enkelte interessents egen virksomhed.</w:t>
            </w:r>
          </w:p>
        </w:tc>
        <w:tc>
          <w:tcPr>
            <w:tcW w:w="6378" w:type="dxa"/>
          </w:tcPr>
          <w:p w14:paraId="16F5DFA8" w14:textId="77777777" w:rsidR="008C3EF0" w:rsidRPr="00F1683B" w:rsidRDefault="008C3EF0" w:rsidP="00F1683B">
            <w:pPr>
              <w:rPr>
                <w:rFonts w:cstheme="minorHAnsi"/>
                <w:sz w:val="18"/>
                <w:szCs w:val="18"/>
              </w:rPr>
            </w:pPr>
            <w:r w:rsidRPr="00F1683B">
              <w:rPr>
                <w:rFonts w:cstheme="minorHAnsi"/>
                <w:sz w:val="18"/>
                <w:szCs w:val="18"/>
              </w:rPr>
              <w:t>Ansøgning og vurdering sker på baggrund af CVR-nummer.</w:t>
            </w:r>
          </w:p>
          <w:p w14:paraId="7191F7F6" w14:textId="77777777" w:rsidR="008C3EF0" w:rsidRPr="00F1683B" w:rsidRDefault="008C3EF0" w:rsidP="00F1683B">
            <w:pPr>
              <w:rPr>
                <w:rFonts w:cstheme="minorHAnsi"/>
                <w:sz w:val="18"/>
                <w:szCs w:val="18"/>
              </w:rPr>
            </w:pPr>
          </w:p>
          <w:p w14:paraId="71299D44" w14:textId="77777777" w:rsidR="008C3EF0" w:rsidRDefault="008C3EF0" w:rsidP="00F1683B">
            <w:pPr>
              <w:rPr>
                <w:rFonts w:cstheme="minorHAnsi"/>
                <w:sz w:val="18"/>
                <w:szCs w:val="18"/>
              </w:rPr>
            </w:pPr>
            <w:r w:rsidRPr="00F1683B">
              <w:rPr>
                <w:rFonts w:cstheme="minorHAnsi"/>
                <w:sz w:val="18"/>
                <w:szCs w:val="18"/>
              </w:rPr>
              <w:t>Såfremt hver juridisk enhed har eget CVR-nummer, skal vurdering ift. ordningen ske for hver enhed. Der kan ikke heri medtages forhold fra en virksomhed i en anden, såfremt hver virksomhed har eget CVR-nummer.</w:t>
            </w:r>
          </w:p>
          <w:p w14:paraId="167A0BD3" w14:textId="77777777" w:rsidR="008C3EF0" w:rsidRDefault="008C3EF0" w:rsidP="00F1683B">
            <w:pPr>
              <w:rPr>
                <w:rFonts w:cstheme="minorHAnsi"/>
                <w:sz w:val="18"/>
                <w:szCs w:val="18"/>
              </w:rPr>
            </w:pPr>
          </w:p>
          <w:p w14:paraId="530AC69E" w14:textId="77777777" w:rsidR="008C3EF0" w:rsidRDefault="008C3EF0" w:rsidP="00F1683B">
            <w:pPr>
              <w:rPr>
                <w:rFonts w:cstheme="minorHAnsi"/>
                <w:sz w:val="18"/>
                <w:szCs w:val="18"/>
              </w:rPr>
            </w:pPr>
            <w:r>
              <w:rPr>
                <w:rFonts w:cstheme="minorHAnsi"/>
                <w:sz w:val="18"/>
                <w:szCs w:val="18"/>
              </w:rPr>
              <w:t>FSR – danske revisorer har uddybet spørgsmålet:</w:t>
            </w:r>
          </w:p>
          <w:p w14:paraId="46A38457" w14:textId="77777777" w:rsidR="008C3EF0" w:rsidRDefault="008C3EF0" w:rsidP="00F1683B">
            <w:pPr>
              <w:rPr>
                <w:rFonts w:cstheme="minorHAnsi"/>
                <w:sz w:val="18"/>
                <w:szCs w:val="18"/>
              </w:rPr>
            </w:pPr>
          </w:p>
          <w:p w14:paraId="5B601976" w14:textId="110F668E" w:rsidR="008C3EF0" w:rsidRPr="00794778" w:rsidRDefault="008C3EF0" w:rsidP="00794778">
            <w:pPr>
              <w:rPr>
                <w:rFonts w:cstheme="minorHAnsi"/>
                <w:sz w:val="18"/>
                <w:szCs w:val="18"/>
              </w:rPr>
            </w:pPr>
            <w:r>
              <w:rPr>
                <w:rFonts w:cstheme="minorHAnsi"/>
                <w:sz w:val="18"/>
                <w:szCs w:val="18"/>
              </w:rPr>
              <w:t xml:space="preserve">Kan Erhvervsstyrelsen </w:t>
            </w:r>
            <w:r w:rsidRPr="00794778">
              <w:rPr>
                <w:rFonts w:cstheme="minorHAnsi"/>
                <w:sz w:val="18"/>
                <w:szCs w:val="18"/>
              </w:rPr>
              <w:t xml:space="preserve">bekræfte hvorvidt andelen af klikfællesskabets kompensationsberettigede faste omkostninger kan indgå i opgørelsen for den enkelte ejer, som jf. ovenfor skal opgøres pr. </w:t>
            </w:r>
            <w:r>
              <w:rPr>
                <w:rFonts w:cstheme="minorHAnsi"/>
                <w:sz w:val="18"/>
                <w:szCs w:val="18"/>
              </w:rPr>
              <w:t>CVR-</w:t>
            </w:r>
            <w:r w:rsidRPr="00794778">
              <w:rPr>
                <w:rFonts w:cstheme="minorHAnsi"/>
                <w:sz w:val="18"/>
                <w:szCs w:val="18"/>
              </w:rPr>
              <w:t xml:space="preserve">nummer. </w:t>
            </w:r>
          </w:p>
          <w:p w14:paraId="10BD9E16" w14:textId="77777777" w:rsidR="008C3EF0" w:rsidRPr="00794778" w:rsidRDefault="008C3EF0" w:rsidP="00794778">
            <w:pPr>
              <w:rPr>
                <w:rFonts w:cstheme="minorHAnsi"/>
                <w:sz w:val="18"/>
                <w:szCs w:val="18"/>
              </w:rPr>
            </w:pPr>
          </w:p>
          <w:p w14:paraId="556659C7" w14:textId="77777777" w:rsidR="008C3EF0" w:rsidRPr="00794778" w:rsidRDefault="008C3EF0" w:rsidP="00794778">
            <w:pPr>
              <w:rPr>
                <w:rFonts w:cstheme="minorHAnsi"/>
                <w:sz w:val="18"/>
                <w:szCs w:val="18"/>
              </w:rPr>
            </w:pPr>
            <w:r w:rsidRPr="00794778">
              <w:rPr>
                <w:rFonts w:cstheme="minorHAnsi"/>
                <w:sz w:val="18"/>
                <w:szCs w:val="18"/>
              </w:rPr>
              <w:t>Såfremt andelen af de faste omkostninger IKKE kan indgå, vil dette medføre at f.eks. klinikejere som driver deres klinik i et klinikfællesskab, IKKE vil være berettiget til kompensation for faste omkostninger. Klinikker som drives som enkeltmands praksis vil derimod være berettiget til kompensationen.</w:t>
            </w:r>
          </w:p>
          <w:p w14:paraId="528F1271" w14:textId="77777777" w:rsidR="008C3EF0" w:rsidRPr="00794778" w:rsidRDefault="008C3EF0" w:rsidP="00794778">
            <w:pPr>
              <w:rPr>
                <w:rFonts w:cstheme="minorHAnsi"/>
                <w:sz w:val="18"/>
                <w:szCs w:val="18"/>
              </w:rPr>
            </w:pPr>
          </w:p>
          <w:p w14:paraId="06972575" w14:textId="55C34926" w:rsidR="008C3EF0" w:rsidRPr="00BE784F" w:rsidRDefault="008C3EF0" w:rsidP="00794778">
            <w:pPr>
              <w:rPr>
                <w:rFonts w:cstheme="minorHAnsi"/>
                <w:sz w:val="18"/>
                <w:szCs w:val="18"/>
              </w:rPr>
            </w:pPr>
            <w:r w:rsidRPr="00794778">
              <w:rPr>
                <w:rFonts w:cstheme="minorHAnsi"/>
                <w:sz w:val="18"/>
                <w:szCs w:val="18"/>
              </w:rPr>
              <w:t>Det kan ikke være hensigten med ordningen at man på denne måde ønsker at forskelsbehandle?</w:t>
            </w:r>
          </w:p>
        </w:tc>
        <w:tc>
          <w:tcPr>
            <w:tcW w:w="2552" w:type="dxa"/>
          </w:tcPr>
          <w:p w14:paraId="1477D0DD" w14:textId="16DE07A4" w:rsidR="008C3EF0" w:rsidRDefault="008C3EF0" w:rsidP="00F1683B">
            <w:pPr>
              <w:rPr>
                <w:rFonts w:cstheme="minorHAnsi"/>
                <w:sz w:val="18"/>
                <w:szCs w:val="18"/>
              </w:rPr>
            </w:pPr>
            <w:r w:rsidRPr="00F1683B">
              <w:rPr>
                <w:rFonts w:cstheme="minorHAnsi"/>
                <w:sz w:val="18"/>
                <w:szCs w:val="18"/>
              </w:rPr>
              <w:t>Erhvervsstyrelsen</w:t>
            </w:r>
          </w:p>
          <w:p w14:paraId="5ED7DEF1" w14:textId="1A909E84" w:rsidR="008C3EF0" w:rsidRDefault="008C3EF0" w:rsidP="00F1683B">
            <w:pPr>
              <w:rPr>
                <w:rFonts w:cstheme="minorHAnsi"/>
                <w:sz w:val="18"/>
                <w:szCs w:val="18"/>
              </w:rPr>
            </w:pPr>
          </w:p>
          <w:p w14:paraId="391DF510" w14:textId="4D4F28C0" w:rsidR="008C3EF0" w:rsidRDefault="008C3EF0" w:rsidP="00F1683B">
            <w:pPr>
              <w:rPr>
                <w:rFonts w:cstheme="minorHAnsi"/>
                <w:sz w:val="18"/>
                <w:szCs w:val="18"/>
              </w:rPr>
            </w:pPr>
          </w:p>
          <w:p w14:paraId="70DB2198" w14:textId="21A4A7E0" w:rsidR="008C3EF0" w:rsidRDefault="008C3EF0" w:rsidP="00F1683B">
            <w:pPr>
              <w:rPr>
                <w:rFonts w:cstheme="minorHAnsi"/>
                <w:sz w:val="18"/>
                <w:szCs w:val="18"/>
              </w:rPr>
            </w:pPr>
          </w:p>
          <w:p w14:paraId="44C90654" w14:textId="6F04A911" w:rsidR="008C3EF0" w:rsidRDefault="008C3EF0" w:rsidP="00F1683B">
            <w:pPr>
              <w:rPr>
                <w:rFonts w:cstheme="minorHAnsi"/>
                <w:sz w:val="18"/>
                <w:szCs w:val="18"/>
              </w:rPr>
            </w:pPr>
          </w:p>
          <w:p w14:paraId="20D6E83D" w14:textId="6F9837C3" w:rsidR="008C3EF0" w:rsidRDefault="008C3EF0" w:rsidP="00F1683B">
            <w:pPr>
              <w:rPr>
                <w:rFonts w:cstheme="minorHAnsi"/>
                <w:sz w:val="18"/>
                <w:szCs w:val="18"/>
              </w:rPr>
            </w:pPr>
          </w:p>
          <w:p w14:paraId="3DA0183F" w14:textId="41CEEBA6" w:rsidR="008C3EF0" w:rsidRDefault="008C3EF0" w:rsidP="00F1683B">
            <w:pPr>
              <w:rPr>
                <w:rFonts w:cstheme="minorHAnsi"/>
                <w:sz w:val="18"/>
                <w:szCs w:val="18"/>
              </w:rPr>
            </w:pPr>
          </w:p>
          <w:p w14:paraId="3A331313" w14:textId="546F9C96" w:rsidR="008C3EF0" w:rsidRDefault="008C3EF0" w:rsidP="00F1683B">
            <w:pPr>
              <w:rPr>
                <w:rFonts w:cstheme="minorHAnsi"/>
                <w:sz w:val="18"/>
                <w:szCs w:val="18"/>
              </w:rPr>
            </w:pPr>
          </w:p>
          <w:p w14:paraId="58D71AC8" w14:textId="2B3AA2AC" w:rsidR="008C3EF0" w:rsidRPr="00F1683B" w:rsidRDefault="008C3EF0" w:rsidP="00F1683B">
            <w:pPr>
              <w:rPr>
                <w:rFonts w:cstheme="minorHAnsi"/>
                <w:sz w:val="18"/>
                <w:szCs w:val="18"/>
              </w:rPr>
            </w:pPr>
            <w:r>
              <w:rPr>
                <w:rFonts w:cstheme="minorHAnsi"/>
                <w:sz w:val="18"/>
                <w:szCs w:val="18"/>
              </w:rPr>
              <w:t>FSR – danske revisorer</w:t>
            </w:r>
          </w:p>
          <w:p w14:paraId="53945865" w14:textId="77777777" w:rsidR="008C3EF0" w:rsidRPr="00F1683B" w:rsidRDefault="008C3EF0" w:rsidP="00F1683B">
            <w:pPr>
              <w:rPr>
                <w:rFonts w:cstheme="minorHAnsi"/>
                <w:sz w:val="18"/>
                <w:szCs w:val="18"/>
              </w:rPr>
            </w:pPr>
          </w:p>
          <w:p w14:paraId="6F84AEDA" w14:textId="43284534" w:rsidR="008C3EF0" w:rsidRPr="00BE784F" w:rsidRDefault="008C3EF0" w:rsidP="00F1683B">
            <w:pPr>
              <w:rPr>
                <w:rFonts w:cstheme="minorHAnsi"/>
                <w:sz w:val="18"/>
                <w:szCs w:val="18"/>
              </w:rPr>
            </w:pPr>
          </w:p>
        </w:tc>
        <w:tc>
          <w:tcPr>
            <w:tcW w:w="1984" w:type="dxa"/>
          </w:tcPr>
          <w:p w14:paraId="4BF1FA6B" w14:textId="77777777" w:rsidR="008C3EF0" w:rsidRDefault="008C3EF0" w:rsidP="00E00AB7">
            <w:pPr>
              <w:rPr>
                <w:rFonts w:cstheme="minorHAnsi"/>
                <w:sz w:val="18"/>
                <w:szCs w:val="18"/>
              </w:rPr>
            </w:pPr>
            <w:r>
              <w:rPr>
                <w:rFonts w:cstheme="minorHAnsi"/>
                <w:sz w:val="18"/>
                <w:szCs w:val="18"/>
              </w:rPr>
              <w:t>8. april 2020</w:t>
            </w:r>
          </w:p>
          <w:p w14:paraId="0D707CE2" w14:textId="77777777" w:rsidR="008C3EF0" w:rsidRDefault="008C3EF0" w:rsidP="00E00AB7">
            <w:pPr>
              <w:rPr>
                <w:rFonts w:cstheme="minorHAnsi"/>
                <w:sz w:val="18"/>
                <w:szCs w:val="18"/>
              </w:rPr>
            </w:pPr>
          </w:p>
          <w:p w14:paraId="033FD39F" w14:textId="77777777" w:rsidR="008C3EF0" w:rsidRDefault="008C3EF0" w:rsidP="00E00AB7">
            <w:pPr>
              <w:rPr>
                <w:rFonts w:cstheme="minorHAnsi"/>
                <w:sz w:val="18"/>
                <w:szCs w:val="18"/>
              </w:rPr>
            </w:pPr>
          </w:p>
          <w:p w14:paraId="7A856023" w14:textId="77777777" w:rsidR="008C3EF0" w:rsidRDefault="008C3EF0" w:rsidP="00E00AB7">
            <w:pPr>
              <w:rPr>
                <w:rFonts w:cstheme="minorHAnsi"/>
                <w:sz w:val="18"/>
                <w:szCs w:val="18"/>
              </w:rPr>
            </w:pPr>
          </w:p>
          <w:p w14:paraId="6D781354" w14:textId="77777777" w:rsidR="008C3EF0" w:rsidRDefault="008C3EF0" w:rsidP="00E00AB7">
            <w:pPr>
              <w:rPr>
                <w:rFonts w:cstheme="minorHAnsi"/>
                <w:sz w:val="18"/>
                <w:szCs w:val="18"/>
              </w:rPr>
            </w:pPr>
          </w:p>
          <w:p w14:paraId="01B31F76" w14:textId="77777777" w:rsidR="008C3EF0" w:rsidRDefault="008C3EF0" w:rsidP="00E00AB7">
            <w:pPr>
              <w:rPr>
                <w:rFonts w:cstheme="minorHAnsi"/>
                <w:sz w:val="18"/>
                <w:szCs w:val="18"/>
              </w:rPr>
            </w:pPr>
          </w:p>
          <w:p w14:paraId="2A89A5EA" w14:textId="77777777" w:rsidR="008C3EF0" w:rsidRDefault="008C3EF0" w:rsidP="00E00AB7">
            <w:pPr>
              <w:rPr>
                <w:rFonts w:cstheme="minorHAnsi"/>
                <w:sz w:val="18"/>
                <w:szCs w:val="18"/>
              </w:rPr>
            </w:pPr>
          </w:p>
          <w:p w14:paraId="35DF0068" w14:textId="77777777" w:rsidR="008C3EF0" w:rsidRDefault="008C3EF0" w:rsidP="00E00AB7">
            <w:pPr>
              <w:rPr>
                <w:rFonts w:cstheme="minorHAnsi"/>
                <w:sz w:val="18"/>
                <w:szCs w:val="18"/>
              </w:rPr>
            </w:pPr>
          </w:p>
          <w:p w14:paraId="5034C79F" w14:textId="5D7D2462" w:rsidR="008C3EF0" w:rsidRPr="00BE784F" w:rsidRDefault="008C3EF0" w:rsidP="00E00AB7">
            <w:pPr>
              <w:rPr>
                <w:rFonts w:cstheme="minorHAnsi"/>
                <w:sz w:val="18"/>
                <w:szCs w:val="18"/>
              </w:rPr>
            </w:pPr>
            <w:r>
              <w:rPr>
                <w:rFonts w:cstheme="minorHAnsi"/>
                <w:sz w:val="18"/>
                <w:szCs w:val="18"/>
              </w:rPr>
              <w:t>20. april 2020</w:t>
            </w:r>
          </w:p>
        </w:tc>
      </w:tr>
      <w:tr w:rsidR="008C3EF0" w:rsidRPr="000F1DB1" w14:paraId="0237D31C" w14:textId="77777777" w:rsidTr="008C3EF0">
        <w:tc>
          <w:tcPr>
            <w:tcW w:w="15309" w:type="dxa"/>
            <w:gridSpan w:val="4"/>
          </w:tcPr>
          <w:p w14:paraId="0AD5A7FE" w14:textId="77777777" w:rsidR="008C3EF0" w:rsidRPr="00BE784F" w:rsidRDefault="008C3EF0" w:rsidP="00983AC7">
            <w:pPr>
              <w:pStyle w:val="Listeafsnit"/>
              <w:ind w:left="0"/>
              <w:rPr>
                <w:rFonts w:cstheme="minorHAnsi"/>
                <w:b/>
                <w:bCs/>
              </w:rPr>
            </w:pPr>
            <w:r w:rsidRPr="00BE784F">
              <w:rPr>
                <w:rFonts w:cstheme="minorHAnsi"/>
                <w:b/>
                <w:bCs/>
              </w:rPr>
              <w:t xml:space="preserve">2. </w:t>
            </w:r>
            <w:r>
              <w:rPr>
                <w:rFonts w:cstheme="minorHAnsi"/>
                <w:b/>
                <w:bCs/>
              </w:rPr>
              <w:t>Krav til hvornår virksomheder er oprettet / omstruktureringer / hvem er omfattet?</w:t>
            </w:r>
          </w:p>
        </w:tc>
      </w:tr>
      <w:tr w:rsidR="008C3EF0" w:rsidRPr="000F1DB1" w14:paraId="05D9214D" w14:textId="77777777" w:rsidTr="008C3EF0">
        <w:tc>
          <w:tcPr>
            <w:tcW w:w="4395" w:type="dxa"/>
          </w:tcPr>
          <w:p w14:paraId="07A9081A" w14:textId="42EEBDC7" w:rsidR="008C3EF0" w:rsidRPr="00BE784F" w:rsidRDefault="008C3EF0" w:rsidP="00E00AB7">
            <w:pPr>
              <w:rPr>
                <w:rFonts w:cstheme="minorHAnsi"/>
                <w:sz w:val="18"/>
                <w:szCs w:val="18"/>
              </w:rPr>
            </w:pPr>
            <w:r w:rsidRPr="000D73AD">
              <w:rPr>
                <w:rFonts w:cstheme="minorHAnsi"/>
                <w:sz w:val="18"/>
                <w:szCs w:val="18"/>
              </w:rPr>
              <w:t>Er en virksomhedsejer, der netop har købt en eksisterende virksomhed, men endnu ikke har fået et selvstændigt CVR-nummer, også er dækket af ordningen?</w:t>
            </w:r>
          </w:p>
        </w:tc>
        <w:tc>
          <w:tcPr>
            <w:tcW w:w="6378" w:type="dxa"/>
          </w:tcPr>
          <w:p w14:paraId="10D797C0" w14:textId="77777777" w:rsidR="008C3EF0" w:rsidRPr="000D73AD" w:rsidRDefault="008C3EF0" w:rsidP="000D73AD">
            <w:pPr>
              <w:rPr>
                <w:rFonts w:cstheme="minorHAnsi"/>
                <w:sz w:val="18"/>
                <w:szCs w:val="18"/>
              </w:rPr>
            </w:pPr>
            <w:r w:rsidRPr="000D73AD">
              <w:rPr>
                <w:rFonts w:cstheme="minorHAnsi"/>
                <w:sz w:val="18"/>
                <w:szCs w:val="18"/>
              </w:rPr>
              <w:t xml:space="preserve">I udgangspunktet skal virksomhedernes CVR-numre være oprettet før d. 9. marts 2020. </w:t>
            </w:r>
          </w:p>
          <w:p w14:paraId="7AA89423" w14:textId="39E56CF4" w:rsidR="008C3EF0" w:rsidRPr="00BE784F" w:rsidRDefault="008C3EF0" w:rsidP="000D73AD">
            <w:pPr>
              <w:rPr>
                <w:rFonts w:cstheme="minorHAnsi"/>
                <w:sz w:val="18"/>
                <w:szCs w:val="18"/>
              </w:rPr>
            </w:pPr>
            <w:r w:rsidRPr="000D73AD">
              <w:rPr>
                <w:rFonts w:cstheme="minorHAnsi"/>
                <w:sz w:val="18"/>
                <w:szCs w:val="18"/>
              </w:rPr>
              <w:t>Der kan dog være tilfælde, hvor eksisterende enkeltmandsvirksomheder overtages af en ny ejer, som derved får et nyt CVR-nummer tilknyttet virksomheden, samt at dette nye CVR-nummer først registreres efter den 9.marts 2020. I sådanne tilfælde vil Erhvervsstyrelsen give mulighed for, at den pågældende virksomhed alligevel kan få mulighed for at søge kompensation, da det vil ligestille enkeltmandsvirksomheder med selskaber, hvor kravet om nyt CVR-nummer ikke findes ved videreførelse af selskabet i anden ejerkreds</w:t>
            </w:r>
          </w:p>
        </w:tc>
        <w:tc>
          <w:tcPr>
            <w:tcW w:w="2552" w:type="dxa"/>
          </w:tcPr>
          <w:p w14:paraId="768910C0" w14:textId="68EFB363" w:rsidR="008C3EF0" w:rsidRPr="000D73AD" w:rsidRDefault="008C3EF0" w:rsidP="000D73AD">
            <w:pPr>
              <w:rPr>
                <w:rFonts w:cstheme="minorHAnsi"/>
                <w:sz w:val="18"/>
                <w:szCs w:val="18"/>
              </w:rPr>
            </w:pPr>
            <w:r w:rsidRPr="000D73AD">
              <w:rPr>
                <w:rFonts w:cstheme="minorHAnsi"/>
                <w:sz w:val="18"/>
                <w:szCs w:val="18"/>
              </w:rPr>
              <w:t>Erhvervsministeren</w:t>
            </w:r>
          </w:p>
          <w:p w14:paraId="78F369FA" w14:textId="77777777" w:rsidR="008C3EF0" w:rsidRDefault="008C3EF0" w:rsidP="000D73AD">
            <w:pPr>
              <w:rPr>
                <w:rFonts w:cstheme="minorHAnsi"/>
                <w:sz w:val="18"/>
                <w:szCs w:val="18"/>
              </w:rPr>
            </w:pPr>
          </w:p>
          <w:p w14:paraId="3047FE3C" w14:textId="2751B2BC" w:rsidR="008C3EF0" w:rsidRPr="00BE784F" w:rsidRDefault="008C3EF0" w:rsidP="000D73AD">
            <w:pPr>
              <w:rPr>
                <w:rFonts w:cstheme="minorHAnsi"/>
                <w:sz w:val="18"/>
                <w:szCs w:val="18"/>
              </w:rPr>
            </w:pPr>
            <w:hyperlink r:id="rId14" w:history="1">
              <w:r w:rsidRPr="00FF15B5">
                <w:rPr>
                  <w:rStyle w:val="Hyperlink"/>
                  <w:rFonts w:cstheme="minorHAnsi"/>
                  <w:sz w:val="18"/>
                  <w:szCs w:val="18"/>
                </w:rPr>
                <w:t>https://www.ft.dk/samling/20191/aktstykke/Aktstk.124/spm/16/svar/1646525/2170050/index.htm</w:t>
              </w:r>
            </w:hyperlink>
            <w:r>
              <w:rPr>
                <w:rFonts w:cstheme="minorHAnsi"/>
                <w:sz w:val="18"/>
                <w:szCs w:val="18"/>
              </w:rPr>
              <w:t xml:space="preserve"> </w:t>
            </w:r>
          </w:p>
        </w:tc>
        <w:tc>
          <w:tcPr>
            <w:tcW w:w="1984" w:type="dxa"/>
          </w:tcPr>
          <w:p w14:paraId="54F11B3D" w14:textId="4C814E02" w:rsidR="008C3EF0" w:rsidRPr="00BE784F" w:rsidRDefault="008C3EF0" w:rsidP="00E00AB7">
            <w:pPr>
              <w:rPr>
                <w:rFonts w:cstheme="minorHAnsi"/>
                <w:sz w:val="18"/>
                <w:szCs w:val="18"/>
              </w:rPr>
            </w:pPr>
            <w:r w:rsidRPr="000D73AD">
              <w:rPr>
                <w:rFonts w:cstheme="minorHAnsi"/>
                <w:sz w:val="18"/>
                <w:szCs w:val="18"/>
              </w:rPr>
              <w:t>27. marts 2020</w:t>
            </w:r>
          </w:p>
        </w:tc>
      </w:tr>
      <w:tr w:rsidR="008C3EF0" w:rsidRPr="000F1DB1" w14:paraId="07016D85" w14:textId="77777777" w:rsidTr="008C3EF0">
        <w:tc>
          <w:tcPr>
            <w:tcW w:w="4395" w:type="dxa"/>
          </w:tcPr>
          <w:p w14:paraId="1972D278" w14:textId="77777777" w:rsidR="008C3EF0" w:rsidRPr="00E20CB6" w:rsidRDefault="008C3EF0" w:rsidP="00E20CB6">
            <w:pPr>
              <w:rPr>
                <w:rFonts w:cstheme="minorHAnsi"/>
                <w:sz w:val="18"/>
                <w:szCs w:val="18"/>
              </w:rPr>
            </w:pPr>
            <w:r w:rsidRPr="00E20CB6">
              <w:rPr>
                <w:rFonts w:cstheme="minorHAnsi"/>
                <w:sz w:val="18"/>
                <w:szCs w:val="18"/>
              </w:rPr>
              <w:t>Hvad er reglerne ved selskabsretlige ændringer – fx omstruktureringer, fusioner, frasalg mv. ved sammenligning af omsætningsnedgang.</w:t>
            </w:r>
          </w:p>
          <w:p w14:paraId="6500F88B" w14:textId="77777777" w:rsidR="008C3EF0" w:rsidRPr="00E20CB6" w:rsidRDefault="008C3EF0" w:rsidP="00E20CB6">
            <w:pPr>
              <w:rPr>
                <w:rFonts w:cstheme="minorHAnsi"/>
                <w:sz w:val="18"/>
                <w:szCs w:val="18"/>
              </w:rPr>
            </w:pPr>
          </w:p>
          <w:p w14:paraId="714BDA1D" w14:textId="77777777" w:rsidR="008C3EF0" w:rsidRPr="00E20CB6" w:rsidRDefault="008C3EF0" w:rsidP="00E20CB6">
            <w:pPr>
              <w:rPr>
                <w:rFonts w:cstheme="minorHAnsi"/>
                <w:sz w:val="18"/>
                <w:szCs w:val="18"/>
              </w:rPr>
            </w:pPr>
            <w:r w:rsidRPr="00E20CB6">
              <w:rPr>
                <w:rFonts w:cstheme="minorHAnsi"/>
                <w:sz w:val="18"/>
                <w:szCs w:val="18"/>
              </w:rPr>
              <w:t>Eksempel:</w:t>
            </w:r>
          </w:p>
          <w:p w14:paraId="4BB6C714" w14:textId="05FB80C7" w:rsidR="008C3EF0" w:rsidRPr="00BE784F" w:rsidRDefault="008C3EF0" w:rsidP="00E20CB6">
            <w:pPr>
              <w:rPr>
                <w:rFonts w:cstheme="minorHAnsi"/>
                <w:sz w:val="18"/>
                <w:szCs w:val="18"/>
              </w:rPr>
            </w:pPr>
            <w:r w:rsidRPr="00E20CB6">
              <w:rPr>
                <w:rFonts w:cstheme="minorHAnsi"/>
                <w:sz w:val="18"/>
                <w:szCs w:val="18"/>
              </w:rPr>
              <w:t>Hvis 2 virksomheder med hver sit CVR-nr. fusioneres inden 8. juni 2020, hvordan vil det påvirke i forhold til hjælpepakkerne? Den virksomhed, der skal fusioneres, er pt. forventelig dækket af hjælpepakkerne, mens det modtagende selskab ikke forventes at kunne anvende hjælpepakkerne.</w:t>
            </w:r>
          </w:p>
        </w:tc>
        <w:tc>
          <w:tcPr>
            <w:tcW w:w="6378" w:type="dxa"/>
          </w:tcPr>
          <w:p w14:paraId="0BC23C84" w14:textId="77777777" w:rsidR="008C3EF0" w:rsidRPr="00E20CB6" w:rsidRDefault="008C3EF0" w:rsidP="00E20CB6">
            <w:pPr>
              <w:rPr>
                <w:rFonts w:cstheme="minorHAnsi"/>
                <w:sz w:val="18"/>
                <w:szCs w:val="18"/>
              </w:rPr>
            </w:pPr>
            <w:r w:rsidRPr="00E20CB6">
              <w:rPr>
                <w:rFonts w:cstheme="minorHAnsi"/>
                <w:sz w:val="18"/>
                <w:szCs w:val="18"/>
              </w:rPr>
              <w:t>Ansøgning indsendes på baggrund af CVR-nummer.</w:t>
            </w:r>
          </w:p>
          <w:p w14:paraId="35984508" w14:textId="77777777" w:rsidR="008C3EF0" w:rsidRPr="00E20CB6" w:rsidRDefault="008C3EF0" w:rsidP="00E20CB6">
            <w:pPr>
              <w:rPr>
                <w:rFonts w:cstheme="minorHAnsi"/>
                <w:sz w:val="18"/>
                <w:szCs w:val="18"/>
              </w:rPr>
            </w:pPr>
            <w:r w:rsidRPr="00E20CB6">
              <w:rPr>
                <w:rFonts w:cstheme="minorHAnsi"/>
                <w:sz w:val="18"/>
                <w:szCs w:val="18"/>
              </w:rPr>
              <w:t>Såfremt der dannes en juridisk enhed med nyt CVR-nummer, vurderes denne enhed for sig, uanset om den er dannet som følge af en fusion.</w:t>
            </w:r>
          </w:p>
          <w:p w14:paraId="2D9D1CC6" w14:textId="77777777" w:rsidR="008C3EF0" w:rsidRPr="00E20CB6" w:rsidRDefault="008C3EF0" w:rsidP="00E20CB6">
            <w:pPr>
              <w:rPr>
                <w:rFonts w:cstheme="minorHAnsi"/>
                <w:sz w:val="18"/>
                <w:szCs w:val="18"/>
              </w:rPr>
            </w:pPr>
          </w:p>
          <w:p w14:paraId="5B988C61" w14:textId="77777777" w:rsidR="008C3EF0" w:rsidRDefault="008C3EF0" w:rsidP="00E20CB6">
            <w:pPr>
              <w:rPr>
                <w:rFonts w:cstheme="minorHAnsi"/>
                <w:sz w:val="18"/>
                <w:szCs w:val="18"/>
              </w:rPr>
            </w:pPr>
            <w:r w:rsidRPr="00E20CB6">
              <w:rPr>
                <w:rFonts w:cstheme="minorHAnsi"/>
                <w:sz w:val="18"/>
                <w:szCs w:val="18"/>
              </w:rPr>
              <w:t>Hvilken kompensationsmæssig betydning en fusion har for en virksomhed, er en konkret vurdering, og vil bl.a. afhænge af hvordan fusion sker.</w:t>
            </w:r>
          </w:p>
          <w:p w14:paraId="034C8EA4" w14:textId="77777777" w:rsidR="008C3EF0" w:rsidRDefault="008C3EF0" w:rsidP="00E20CB6">
            <w:pPr>
              <w:rPr>
                <w:rFonts w:cstheme="minorHAnsi"/>
                <w:sz w:val="18"/>
                <w:szCs w:val="18"/>
              </w:rPr>
            </w:pPr>
          </w:p>
          <w:p w14:paraId="096B02AD" w14:textId="10A5A118" w:rsidR="008C3EF0" w:rsidRDefault="008C3EF0" w:rsidP="00E20CB6">
            <w:pPr>
              <w:rPr>
                <w:rFonts w:cstheme="minorHAnsi"/>
                <w:sz w:val="18"/>
                <w:szCs w:val="18"/>
              </w:rPr>
            </w:pPr>
            <w:r>
              <w:rPr>
                <w:rFonts w:cstheme="minorHAnsi"/>
                <w:sz w:val="18"/>
                <w:szCs w:val="18"/>
              </w:rPr>
              <w:t>FSR – danske revisorer har uddybet spørgsmålet med 5 eksempler, heraf 4 nye. Der afventes svar fra Erhvervsstyrelsen på de 5 eksempler:</w:t>
            </w:r>
          </w:p>
          <w:p w14:paraId="4D50CF4F" w14:textId="302DDEBE" w:rsidR="008C3EF0" w:rsidRDefault="008C3EF0" w:rsidP="00E20CB6">
            <w:pPr>
              <w:rPr>
                <w:rFonts w:cstheme="minorHAnsi"/>
                <w:sz w:val="18"/>
                <w:szCs w:val="18"/>
              </w:rPr>
            </w:pPr>
          </w:p>
          <w:p w14:paraId="08C0AE25" w14:textId="77777777" w:rsidR="008C3EF0" w:rsidRPr="00F31F11" w:rsidRDefault="008C3EF0" w:rsidP="00F31F11">
            <w:pPr>
              <w:rPr>
                <w:rFonts w:cstheme="minorHAnsi"/>
                <w:sz w:val="18"/>
                <w:szCs w:val="18"/>
              </w:rPr>
            </w:pPr>
            <w:r w:rsidRPr="00F31F11">
              <w:rPr>
                <w:rFonts w:cstheme="minorHAnsi"/>
                <w:sz w:val="18"/>
                <w:szCs w:val="18"/>
              </w:rPr>
              <w:t>Eksempel 1:</w:t>
            </w:r>
          </w:p>
          <w:p w14:paraId="62E5785D" w14:textId="53F3F78D" w:rsidR="008C3EF0" w:rsidRPr="00F31F11" w:rsidRDefault="008C3EF0" w:rsidP="00F31F11">
            <w:pPr>
              <w:rPr>
                <w:rFonts w:cstheme="minorHAnsi"/>
                <w:sz w:val="18"/>
                <w:szCs w:val="18"/>
              </w:rPr>
            </w:pPr>
            <w:r w:rsidRPr="00F31F11">
              <w:rPr>
                <w:rFonts w:cstheme="minorHAnsi"/>
                <w:sz w:val="18"/>
                <w:szCs w:val="18"/>
              </w:rPr>
              <w:t>Hvis 2 virksomheder med hver sit CVR-nr. fusioneres inden 8. juni 2020, hvordan vil det påvirke i forhold til hjælpepakkerne? Den virksomhed</w:t>
            </w:r>
            <w:r>
              <w:rPr>
                <w:rFonts w:cstheme="minorHAnsi"/>
                <w:sz w:val="18"/>
                <w:szCs w:val="18"/>
              </w:rPr>
              <w:t>,</w:t>
            </w:r>
            <w:r w:rsidRPr="00F31F11">
              <w:rPr>
                <w:rFonts w:cstheme="minorHAnsi"/>
                <w:sz w:val="18"/>
                <w:szCs w:val="18"/>
              </w:rPr>
              <w:t xml:space="preserve"> der skal fusioneres</w:t>
            </w:r>
            <w:r>
              <w:rPr>
                <w:rFonts w:cstheme="minorHAnsi"/>
                <w:sz w:val="18"/>
                <w:szCs w:val="18"/>
              </w:rPr>
              <w:t>,</w:t>
            </w:r>
            <w:r w:rsidRPr="00F31F11">
              <w:rPr>
                <w:rFonts w:cstheme="minorHAnsi"/>
                <w:sz w:val="18"/>
                <w:szCs w:val="18"/>
              </w:rPr>
              <w:t xml:space="preserve"> er pt. forventelig dækket af hjælpepakkerne, mens det modtagende selskab ikke forventes at kunne anvende hjælpepakkerne.</w:t>
            </w:r>
          </w:p>
          <w:p w14:paraId="18476719" w14:textId="77777777" w:rsidR="008C3EF0" w:rsidRPr="00F31F11" w:rsidRDefault="008C3EF0" w:rsidP="00F31F11">
            <w:pPr>
              <w:rPr>
                <w:rFonts w:cstheme="minorHAnsi"/>
                <w:sz w:val="18"/>
                <w:szCs w:val="18"/>
              </w:rPr>
            </w:pPr>
          </w:p>
          <w:p w14:paraId="064ADF5C" w14:textId="77777777" w:rsidR="008C3EF0" w:rsidRPr="00F31F11" w:rsidRDefault="008C3EF0" w:rsidP="00F31F11">
            <w:pPr>
              <w:rPr>
                <w:rFonts w:cstheme="minorHAnsi"/>
                <w:sz w:val="18"/>
                <w:szCs w:val="18"/>
              </w:rPr>
            </w:pPr>
            <w:r w:rsidRPr="00F31F11">
              <w:rPr>
                <w:rFonts w:cstheme="minorHAnsi"/>
                <w:sz w:val="18"/>
                <w:szCs w:val="18"/>
              </w:rPr>
              <w:t>Eksempel 2:</w:t>
            </w:r>
          </w:p>
          <w:p w14:paraId="01678585" w14:textId="77777777" w:rsidR="008C3EF0" w:rsidRPr="00F31F11" w:rsidRDefault="008C3EF0" w:rsidP="00F31F11">
            <w:pPr>
              <w:rPr>
                <w:rFonts w:cstheme="minorHAnsi"/>
                <w:sz w:val="18"/>
                <w:szCs w:val="18"/>
              </w:rPr>
            </w:pPr>
            <w:r w:rsidRPr="00F31F11">
              <w:rPr>
                <w:rFonts w:cstheme="minorHAnsi"/>
                <w:sz w:val="18"/>
                <w:szCs w:val="18"/>
              </w:rPr>
              <w:t xml:space="preserve">I forbindelse med køb af aktivitet (en eksisterende virksomhed) hvor sælger er et selskab og køber er et selskab. Virksomheden eksisterede i referenceperioden, men har af gode grunde skiftet CVR.nr. Erhvervsstyrelsen giver mulighed for at ansøge, hvis det er en personlig virksomhed, der skifter ejer og dermed CVR.nr. Kan ejerskifte ved salg af aktivitet mellem selskaber omfattes heraf? </w:t>
            </w:r>
          </w:p>
          <w:p w14:paraId="7B7A0286" w14:textId="77777777" w:rsidR="008C3EF0" w:rsidRPr="00F31F11" w:rsidRDefault="008C3EF0" w:rsidP="00F31F11">
            <w:pPr>
              <w:rPr>
                <w:rFonts w:cstheme="minorHAnsi"/>
                <w:sz w:val="18"/>
                <w:szCs w:val="18"/>
              </w:rPr>
            </w:pPr>
          </w:p>
          <w:p w14:paraId="12BFCC44" w14:textId="77777777" w:rsidR="008C3EF0" w:rsidRPr="00F31F11" w:rsidRDefault="008C3EF0" w:rsidP="00F31F11">
            <w:pPr>
              <w:rPr>
                <w:rFonts w:cstheme="minorHAnsi"/>
                <w:sz w:val="18"/>
                <w:szCs w:val="18"/>
              </w:rPr>
            </w:pPr>
            <w:r w:rsidRPr="00F31F11">
              <w:rPr>
                <w:rFonts w:cstheme="minorHAnsi"/>
                <w:sz w:val="18"/>
                <w:szCs w:val="18"/>
              </w:rPr>
              <w:t>Eksempel 3:</w:t>
            </w:r>
          </w:p>
          <w:p w14:paraId="630BF5D6" w14:textId="77777777" w:rsidR="008C3EF0" w:rsidRPr="00F31F11" w:rsidRDefault="008C3EF0" w:rsidP="00F31F11">
            <w:pPr>
              <w:rPr>
                <w:rFonts w:cstheme="minorHAnsi"/>
                <w:sz w:val="18"/>
                <w:szCs w:val="18"/>
              </w:rPr>
            </w:pPr>
            <w:r w:rsidRPr="00F31F11">
              <w:rPr>
                <w:rFonts w:cstheme="minorHAnsi"/>
                <w:sz w:val="18"/>
                <w:szCs w:val="18"/>
              </w:rPr>
              <w:t>Det samme spørgsmål (som eksempel 2) trænger sig på ved omdannelse af virksomhed drevet i personligt regi til selskab?</w:t>
            </w:r>
          </w:p>
          <w:p w14:paraId="5CE3083A" w14:textId="77777777" w:rsidR="008C3EF0" w:rsidRPr="00F31F11" w:rsidRDefault="008C3EF0" w:rsidP="00F31F11">
            <w:pPr>
              <w:rPr>
                <w:rFonts w:cstheme="minorHAnsi"/>
                <w:sz w:val="18"/>
                <w:szCs w:val="18"/>
              </w:rPr>
            </w:pPr>
          </w:p>
          <w:p w14:paraId="0CBF9215" w14:textId="77777777" w:rsidR="008C3EF0" w:rsidRPr="00F31F11" w:rsidRDefault="008C3EF0" w:rsidP="00F31F11">
            <w:pPr>
              <w:rPr>
                <w:rFonts w:cstheme="minorHAnsi"/>
                <w:sz w:val="18"/>
                <w:szCs w:val="18"/>
              </w:rPr>
            </w:pPr>
            <w:r w:rsidRPr="00F31F11">
              <w:rPr>
                <w:rFonts w:cstheme="minorHAnsi"/>
                <w:sz w:val="18"/>
                <w:szCs w:val="18"/>
              </w:rPr>
              <w:t>Eksempel 4:</w:t>
            </w:r>
          </w:p>
          <w:p w14:paraId="2C53F085" w14:textId="77777777" w:rsidR="008C3EF0" w:rsidRPr="00F31F11" w:rsidRDefault="008C3EF0" w:rsidP="00F31F11">
            <w:pPr>
              <w:rPr>
                <w:rFonts w:cstheme="minorHAnsi"/>
                <w:sz w:val="18"/>
                <w:szCs w:val="18"/>
              </w:rPr>
            </w:pPr>
            <w:r w:rsidRPr="00F31F11">
              <w:rPr>
                <w:rFonts w:cstheme="minorHAnsi"/>
                <w:sz w:val="18"/>
                <w:szCs w:val="18"/>
              </w:rPr>
              <w:t xml:space="preserve">Et selskab har i flere år drevet 5 skobutikker. Med virkning fra 1. februar 2020 overtager man 5 igangværende skobutikker, så der i alt i kompensationsperioden er 10 butikker. Af de 10 butikker er de 3 beliggende i centre som er tvangslukket. </w:t>
            </w:r>
          </w:p>
          <w:p w14:paraId="2B3EDD55" w14:textId="77777777" w:rsidR="008C3EF0" w:rsidRPr="00F31F11" w:rsidRDefault="008C3EF0" w:rsidP="00F31F11">
            <w:pPr>
              <w:rPr>
                <w:rFonts w:cstheme="minorHAnsi"/>
                <w:sz w:val="18"/>
                <w:szCs w:val="18"/>
              </w:rPr>
            </w:pPr>
          </w:p>
          <w:p w14:paraId="25BDD681" w14:textId="77777777" w:rsidR="008C3EF0" w:rsidRPr="00F31F11" w:rsidRDefault="008C3EF0" w:rsidP="00F31F11">
            <w:pPr>
              <w:rPr>
                <w:rFonts w:cstheme="minorHAnsi"/>
                <w:sz w:val="18"/>
                <w:szCs w:val="18"/>
              </w:rPr>
            </w:pPr>
            <w:r w:rsidRPr="00F31F11">
              <w:rPr>
                <w:rFonts w:cstheme="minorHAnsi"/>
                <w:sz w:val="18"/>
                <w:szCs w:val="18"/>
              </w:rPr>
              <w:t xml:space="preserve">Skal vi bruge oplysningerne fra den tidligere ejer, hvis vi kan få dem? Hvis vi kan få fat i oplysningerne, har vi jo svært ved at revidere dem. I modsat fald er der for de 5 butikker kun februar måned (2020) at kigge tilbage på? </w:t>
            </w:r>
          </w:p>
          <w:p w14:paraId="7EDAD76B" w14:textId="77777777" w:rsidR="008C3EF0" w:rsidRPr="00F31F11" w:rsidRDefault="008C3EF0" w:rsidP="00F31F11">
            <w:pPr>
              <w:rPr>
                <w:rFonts w:cstheme="minorHAnsi"/>
                <w:sz w:val="18"/>
                <w:szCs w:val="18"/>
              </w:rPr>
            </w:pPr>
          </w:p>
          <w:p w14:paraId="2C872BCB" w14:textId="77777777" w:rsidR="008C3EF0" w:rsidRPr="00F31F11" w:rsidRDefault="008C3EF0" w:rsidP="00F31F11">
            <w:pPr>
              <w:rPr>
                <w:rFonts w:cstheme="minorHAnsi"/>
                <w:sz w:val="18"/>
                <w:szCs w:val="18"/>
              </w:rPr>
            </w:pPr>
            <w:r w:rsidRPr="00F31F11">
              <w:rPr>
                <w:rFonts w:cstheme="minorHAnsi"/>
                <w:sz w:val="18"/>
                <w:szCs w:val="18"/>
              </w:rPr>
              <w:t>Eksempel 5:</w:t>
            </w:r>
          </w:p>
          <w:p w14:paraId="6AC6FF14" w14:textId="58A7D167" w:rsidR="008C3EF0" w:rsidRDefault="008C3EF0" w:rsidP="00F31F11">
            <w:pPr>
              <w:rPr>
                <w:rFonts w:cstheme="minorHAnsi"/>
                <w:sz w:val="18"/>
                <w:szCs w:val="18"/>
              </w:rPr>
            </w:pPr>
            <w:r w:rsidRPr="00F31F11">
              <w:rPr>
                <w:rFonts w:cstheme="minorHAnsi"/>
                <w:sz w:val="18"/>
                <w:szCs w:val="18"/>
              </w:rPr>
              <w:t xml:space="preserve">I forbindelse med erklæring om tilskud til faste omkostninger vedr. </w:t>
            </w:r>
            <w:proofErr w:type="spellStart"/>
            <w:r w:rsidRPr="00F31F11">
              <w:rPr>
                <w:rFonts w:cstheme="minorHAnsi"/>
                <w:sz w:val="18"/>
                <w:szCs w:val="18"/>
              </w:rPr>
              <w:t>corona</w:t>
            </w:r>
            <w:proofErr w:type="spellEnd"/>
            <w:r w:rsidRPr="00F31F11">
              <w:rPr>
                <w:rFonts w:cstheme="minorHAnsi"/>
                <w:sz w:val="18"/>
                <w:szCs w:val="18"/>
              </w:rPr>
              <w:t xml:space="preserve"> er vi kommet i tvivl om afskrivning af goodwill opstået i forbindelse med en skattefri virksomhedsomdannelse er tilskudsberettiget.</w:t>
            </w:r>
          </w:p>
          <w:p w14:paraId="18F261B9" w14:textId="77777777" w:rsidR="008C3EF0" w:rsidRDefault="008C3EF0" w:rsidP="00E20CB6">
            <w:pPr>
              <w:rPr>
                <w:rFonts w:cstheme="minorHAnsi"/>
                <w:sz w:val="18"/>
                <w:szCs w:val="18"/>
              </w:rPr>
            </w:pPr>
          </w:p>
          <w:p w14:paraId="3E001D49" w14:textId="695264D0" w:rsidR="008C3EF0" w:rsidRPr="00BE784F" w:rsidRDefault="008C3EF0" w:rsidP="00E20CB6">
            <w:pPr>
              <w:rPr>
                <w:rFonts w:cstheme="minorHAnsi"/>
                <w:sz w:val="18"/>
                <w:szCs w:val="18"/>
              </w:rPr>
            </w:pPr>
          </w:p>
        </w:tc>
        <w:tc>
          <w:tcPr>
            <w:tcW w:w="2552" w:type="dxa"/>
          </w:tcPr>
          <w:p w14:paraId="5FEC96AA" w14:textId="4F8E9CFE" w:rsidR="008C3EF0" w:rsidRDefault="008C3EF0" w:rsidP="00E20CB6">
            <w:pPr>
              <w:rPr>
                <w:rFonts w:cstheme="minorHAnsi"/>
                <w:sz w:val="18"/>
                <w:szCs w:val="18"/>
              </w:rPr>
            </w:pPr>
            <w:r w:rsidRPr="00E20CB6">
              <w:rPr>
                <w:rFonts w:cstheme="minorHAnsi"/>
                <w:sz w:val="18"/>
                <w:szCs w:val="18"/>
              </w:rPr>
              <w:t>Erhvervsstyrelsen</w:t>
            </w:r>
          </w:p>
          <w:p w14:paraId="2D29A2ED" w14:textId="315C3218" w:rsidR="008C3EF0" w:rsidRDefault="008C3EF0" w:rsidP="00E20CB6">
            <w:pPr>
              <w:rPr>
                <w:rFonts w:cstheme="minorHAnsi"/>
                <w:sz w:val="18"/>
                <w:szCs w:val="18"/>
              </w:rPr>
            </w:pPr>
          </w:p>
          <w:p w14:paraId="38FA8DF3" w14:textId="7F2464D6" w:rsidR="008C3EF0" w:rsidRDefault="008C3EF0" w:rsidP="00E20CB6">
            <w:pPr>
              <w:rPr>
                <w:rFonts w:cstheme="minorHAnsi"/>
                <w:sz w:val="18"/>
                <w:szCs w:val="18"/>
              </w:rPr>
            </w:pPr>
          </w:p>
          <w:p w14:paraId="323D6379" w14:textId="781DEB00" w:rsidR="008C3EF0" w:rsidRDefault="008C3EF0" w:rsidP="00E20CB6">
            <w:pPr>
              <w:rPr>
                <w:rFonts w:cstheme="minorHAnsi"/>
                <w:sz w:val="18"/>
                <w:szCs w:val="18"/>
              </w:rPr>
            </w:pPr>
          </w:p>
          <w:p w14:paraId="2ECD5B3C" w14:textId="1731C692" w:rsidR="008C3EF0" w:rsidRDefault="008C3EF0" w:rsidP="00E20CB6">
            <w:pPr>
              <w:rPr>
                <w:rFonts w:cstheme="minorHAnsi"/>
                <w:sz w:val="18"/>
                <w:szCs w:val="18"/>
              </w:rPr>
            </w:pPr>
          </w:p>
          <w:p w14:paraId="6B9B843C" w14:textId="482CF0A6" w:rsidR="008C3EF0" w:rsidRDefault="008C3EF0" w:rsidP="00E20CB6">
            <w:pPr>
              <w:rPr>
                <w:rFonts w:cstheme="minorHAnsi"/>
                <w:sz w:val="18"/>
                <w:szCs w:val="18"/>
              </w:rPr>
            </w:pPr>
          </w:p>
          <w:p w14:paraId="7F18FE12" w14:textId="7CD7FCB6" w:rsidR="008C3EF0" w:rsidRDefault="008C3EF0" w:rsidP="00E20CB6">
            <w:pPr>
              <w:rPr>
                <w:rFonts w:cstheme="minorHAnsi"/>
                <w:sz w:val="18"/>
                <w:szCs w:val="18"/>
              </w:rPr>
            </w:pPr>
          </w:p>
          <w:p w14:paraId="0506BBD8" w14:textId="7DA8917D" w:rsidR="008C3EF0" w:rsidRPr="00E20CB6" w:rsidRDefault="008C3EF0" w:rsidP="00E20CB6">
            <w:pPr>
              <w:rPr>
                <w:rFonts w:cstheme="minorHAnsi"/>
                <w:sz w:val="18"/>
                <w:szCs w:val="18"/>
              </w:rPr>
            </w:pPr>
            <w:r>
              <w:rPr>
                <w:rFonts w:cstheme="minorHAnsi"/>
                <w:sz w:val="18"/>
                <w:szCs w:val="18"/>
              </w:rPr>
              <w:t>FSR – danske revisorer</w:t>
            </w:r>
          </w:p>
          <w:p w14:paraId="25705D40" w14:textId="751CC0D0" w:rsidR="008C3EF0" w:rsidRPr="00BE784F" w:rsidRDefault="008C3EF0" w:rsidP="00E20CB6">
            <w:pPr>
              <w:rPr>
                <w:rFonts w:cstheme="minorHAnsi"/>
                <w:sz w:val="18"/>
                <w:szCs w:val="18"/>
              </w:rPr>
            </w:pPr>
          </w:p>
        </w:tc>
        <w:tc>
          <w:tcPr>
            <w:tcW w:w="1984" w:type="dxa"/>
          </w:tcPr>
          <w:p w14:paraId="5F7EB39B" w14:textId="77777777" w:rsidR="008C3EF0" w:rsidRDefault="008C3EF0" w:rsidP="00E00AB7">
            <w:pPr>
              <w:rPr>
                <w:rFonts w:cstheme="minorHAnsi"/>
                <w:sz w:val="18"/>
                <w:szCs w:val="18"/>
              </w:rPr>
            </w:pPr>
            <w:r w:rsidRPr="00E20CB6">
              <w:rPr>
                <w:rFonts w:cstheme="minorHAnsi"/>
                <w:sz w:val="18"/>
                <w:szCs w:val="18"/>
              </w:rPr>
              <w:t>8. april 2020</w:t>
            </w:r>
          </w:p>
          <w:p w14:paraId="68451EBE" w14:textId="77777777" w:rsidR="008C3EF0" w:rsidRDefault="008C3EF0" w:rsidP="00E00AB7">
            <w:pPr>
              <w:rPr>
                <w:rFonts w:cstheme="minorHAnsi"/>
                <w:sz w:val="18"/>
                <w:szCs w:val="18"/>
              </w:rPr>
            </w:pPr>
          </w:p>
          <w:p w14:paraId="68A3C472" w14:textId="77777777" w:rsidR="008C3EF0" w:rsidRDefault="008C3EF0" w:rsidP="00E00AB7">
            <w:pPr>
              <w:rPr>
                <w:rFonts w:cstheme="minorHAnsi"/>
                <w:sz w:val="18"/>
                <w:szCs w:val="18"/>
              </w:rPr>
            </w:pPr>
          </w:p>
          <w:p w14:paraId="37FA89C3" w14:textId="77777777" w:rsidR="008C3EF0" w:rsidRDefault="008C3EF0" w:rsidP="00E00AB7">
            <w:pPr>
              <w:rPr>
                <w:rFonts w:cstheme="minorHAnsi"/>
                <w:sz w:val="18"/>
                <w:szCs w:val="18"/>
              </w:rPr>
            </w:pPr>
          </w:p>
          <w:p w14:paraId="58581281" w14:textId="77777777" w:rsidR="008C3EF0" w:rsidRDefault="008C3EF0" w:rsidP="00E00AB7">
            <w:pPr>
              <w:rPr>
                <w:rFonts w:cstheme="minorHAnsi"/>
                <w:sz w:val="18"/>
                <w:szCs w:val="18"/>
              </w:rPr>
            </w:pPr>
          </w:p>
          <w:p w14:paraId="0FBD44CE" w14:textId="77777777" w:rsidR="008C3EF0" w:rsidRDefault="008C3EF0" w:rsidP="00E00AB7">
            <w:pPr>
              <w:rPr>
                <w:rFonts w:cstheme="minorHAnsi"/>
                <w:sz w:val="18"/>
                <w:szCs w:val="18"/>
              </w:rPr>
            </w:pPr>
          </w:p>
          <w:p w14:paraId="438CC690" w14:textId="77777777" w:rsidR="008C3EF0" w:rsidRDefault="008C3EF0" w:rsidP="00E00AB7">
            <w:pPr>
              <w:rPr>
                <w:rFonts w:cstheme="minorHAnsi"/>
                <w:sz w:val="18"/>
                <w:szCs w:val="18"/>
              </w:rPr>
            </w:pPr>
          </w:p>
          <w:p w14:paraId="45840B7E" w14:textId="65CEF4B4" w:rsidR="008C3EF0" w:rsidRDefault="008C3EF0" w:rsidP="00E00AB7">
            <w:pPr>
              <w:rPr>
                <w:rFonts w:cstheme="minorHAnsi"/>
                <w:sz w:val="18"/>
                <w:szCs w:val="18"/>
              </w:rPr>
            </w:pPr>
            <w:r>
              <w:rPr>
                <w:rFonts w:cstheme="minorHAnsi"/>
                <w:sz w:val="18"/>
                <w:szCs w:val="18"/>
              </w:rPr>
              <w:t>16. april 2020</w:t>
            </w:r>
          </w:p>
          <w:p w14:paraId="62B63105" w14:textId="0AAA6226" w:rsidR="008C3EF0" w:rsidRPr="00BE784F" w:rsidRDefault="008C3EF0" w:rsidP="00E00AB7">
            <w:pPr>
              <w:rPr>
                <w:rFonts w:cstheme="minorHAnsi"/>
                <w:sz w:val="18"/>
                <w:szCs w:val="18"/>
              </w:rPr>
            </w:pPr>
          </w:p>
        </w:tc>
      </w:tr>
      <w:tr w:rsidR="008C3EF0" w:rsidRPr="000F1DB1" w14:paraId="1968B0BD" w14:textId="77777777" w:rsidTr="008C3EF0">
        <w:tc>
          <w:tcPr>
            <w:tcW w:w="4395" w:type="dxa"/>
          </w:tcPr>
          <w:p w14:paraId="6D84D602" w14:textId="52D6BBCE" w:rsidR="008C3EF0" w:rsidRPr="00BE784F" w:rsidRDefault="008C3EF0" w:rsidP="001E4C27">
            <w:pPr>
              <w:rPr>
                <w:rFonts w:cstheme="minorHAnsi"/>
                <w:sz w:val="18"/>
                <w:szCs w:val="18"/>
              </w:rPr>
            </w:pPr>
            <w:r w:rsidRPr="00D879CD">
              <w:rPr>
                <w:rFonts w:cstheme="minorHAnsi"/>
                <w:sz w:val="18"/>
                <w:szCs w:val="18"/>
              </w:rPr>
              <w:t>Jf. bekendtgørelsen er det virksomhed registreret i CVR, der er omfattet af kompensationsordningen. En person med dansk CPR-nr., bosat i udlandet driver virksomhed i sommerhalvåret i Danmark. Virksomheden er i CVR registreret som anden udenlandsk virksomhed. Kan virksomheden opnå kompensation for faste omkostninger?</w:t>
            </w:r>
          </w:p>
        </w:tc>
        <w:tc>
          <w:tcPr>
            <w:tcW w:w="6378" w:type="dxa"/>
          </w:tcPr>
          <w:p w14:paraId="1C12F32E" w14:textId="03F66C47" w:rsidR="008C3EF0" w:rsidRPr="00BE784F" w:rsidRDefault="008C3EF0" w:rsidP="00E00AB7">
            <w:pPr>
              <w:rPr>
                <w:rFonts w:cstheme="minorHAnsi"/>
                <w:sz w:val="18"/>
                <w:szCs w:val="18"/>
              </w:rPr>
            </w:pPr>
            <w:r w:rsidRPr="00D879CD">
              <w:rPr>
                <w:rFonts w:cstheme="minorHAnsi"/>
                <w:sz w:val="18"/>
                <w:szCs w:val="18"/>
              </w:rPr>
              <w:t>Hvis virksomheden har et CVR-nummer, kan der ansøges om ordningen.</w:t>
            </w:r>
          </w:p>
        </w:tc>
        <w:tc>
          <w:tcPr>
            <w:tcW w:w="2552" w:type="dxa"/>
          </w:tcPr>
          <w:p w14:paraId="263286C8" w14:textId="34B904A5" w:rsidR="008C3EF0" w:rsidRPr="00D879CD" w:rsidRDefault="008C3EF0" w:rsidP="00D879CD">
            <w:pPr>
              <w:rPr>
                <w:rFonts w:cstheme="minorHAnsi"/>
                <w:sz w:val="18"/>
                <w:szCs w:val="18"/>
              </w:rPr>
            </w:pPr>
            <w:r w:rsidRPr="00D879CD">
              <w:rPr>
                <w:rFonts w:cstheme="minorHAnsi"/>
                <w:sz w:val="18"/>
                <w:szCs w:val="18"/>
              </w:rPr>
              <w:t xml:space="preserve">Erhvervsstyrelsen </w:t>
            </w:r>
          </w:p>
          <w:p w14:paraId="7B69655E" w14:textId="77777777" w:rsidR="008C3EF0" w:rsidRPr="00D879CD" w:rsidRDefault="008C3EF0" w:rsidP="00D879CD">
            <w:pPr>
              <w:rPr>
                <w:rFonts w:cstheme="minorHAnsi"/>
                <w:sz w:val="18"/>
                <w:szCs w:val="18"/>
              </w:rPr>
            </w:pPr>
          </w:p>
          <w:p w14:paraId="1E07E748" w14:textId="3BB0DA6D" w:rsidR="008C3EF0" w:rsidRPr="00BE784F" w:rsidRDefault="008C3EF0" w:rsidP="00D879CD">
            <w:pPr>
              <w:rPr>
                <w:rFonts w:cstheme="minorHAnsi"/>
                <w:sz w:val="18"/>
                <w:szCs w:val="18"/>
              </w:rPr>
            </w:pPr>
          </w:p>
        </w:tc>
        <w:tc>
          <w:tcPr>
            <w:tcW w:w="1984" w:type="dxa"/>
          </w:tcPr>
          <w:p w14:paraId="30407825" w14:textId="38F40D2D" w:rsidR="008C3EF0" w:rsidRPr="00BE784F" w:rsidRDefault="008C3EF0" w:rsidP="00E00AB7">
            <w:pPr>
              <w:rPr>
                <w:rFonts w:cstheme="minorHAnsi"/>
                <w:sz w:val="18"/>
                <w:szCs w:val="18"/>
              </w:rPr>
            </w:pPr>
            <w:r w:rsidRPr="00D879CD">
              <w:rPr>
                <w:rFonts w:cstheme="minorHAnsi"/>
                <w:sz w:val="18"/>
                <w:szCs w:val="18"/>
              </w:rPr>
              <w:t>8. april 2020</w:t>
            </w:r>
          </w:p>
        </w:tc>
      </w:tr>
      <w:tr w:rsidR="008C3EF0" w:rsidRPr="000F1DB1" w14:paraId="1336A458" w14:textId="77777777" w:rsidTr="008C3EF0">
        <w:tc>
          <w:tcPr>
            <w:tcW w:w="4395" w:type="dxa"/>
          </w:tcPr>
          <w:p w14:paraId="5F62647B" w14:textId="77777777" w:rsidR="008C3EF0" w:rsidRPr="004D6075" w:rsidRDefault="008C3EF0" w:rsidP="004D6075">
            <w:pPr>
              <w:rPr>
                <w:rFonts w:cstheme="minorHAnsi"/>
                <w:sz w:val="18"/>
                <w:szCs w:val="18"/>
              </w:rPr>
            </w:pPr>
            <w:r w:rsidRPr="004D6075">
              <w:rPr>
                <w:rFonts w:cstheme="minorHAnsi"/>
                <w:sz w:val="18"/>
                <w:szCs w:val="18"/>
              </w:rPr>
              <w:t>Er en virksomhed berettiget til kompensation, hvis den er gået konkurs, fx</w:t>
            </w:r>
          </w:p>
          <w:p w14:paraId="5CB5AB35" w14:textId="77777777" w:rsidR="008C3EF0" w:rsidRPr="004D6075" w:rsidRDefault="008C3EF0" w:rsidP="004D6075">
            <w:pPr>
              <w:rPr>
                <w:rFonts w:cstheme="minorHAnsi"/>
                <w:sz w:val="18"/>
                <w:szCs w:val="18"/>
              </w:rPr>
            </w:pPr>
            <w:r w:rsidRPr="004D6075">
              <w:rPr>
                <w:rFonts w:cstheme="minorHAnsi"/>
                <w:sz w:val="18"/>
                <w:szCs w:val="18"/>
              </w:rPr>
              <w:t>• Konkurs lige før den 9. marts</w:t>
            </w:r>
          </w:p>
          <w:p w14:paraId="4075F901" w14:textId="77777777" w:rsidR="008C3EF0" w:rsidRPr="004D6075" w:rsidRDefault="008C3EF0" w:rsidP="004D6075">
            <w:pPr>
              <w:rPr>
                <w:rFonts w:cstheme="minorHAnsi"/>
                <w:sz w:val="18"/>
                <w:szCs w:val="18"/>
              </w:rPr>
            </w:pPr>
            <w:r w:rsidRPr="004D6075">
              <w:rPr>
                <w:rFonts w:cstheme="minorHAnsi"/>
                <w:sz w:val="18"/>
                <w:szCs w:val="18"/>
              </w:rPr>
              <w:t>• Konkurs fx den 15. april enten før eller efter kompensationsansøgning er sendt</w:t>
            </w:r>
          </w:p>
          <w:p w14:paraId="03B42D7D" w14:textId="08DE72A9" w:rsidR="008C3EF0" w:rsidRPr="00BE784F" w:rsidRDefault="008C3EF0" w:rsidP="004D6075">
            <w:pPr>
              <w:rPr>
                <w:rFonts w:cstheme="minorHAnsi"/>
                <w:sz w:val="18"/>
                <w:szCs w:val="18"/>
              </w:rPr>
            </w:pPr>
            <w:r w:rsidRPr="004D6075">
              <w:rPr>
                <w:rFonts w:cstheme="minorHAnsi"/>
                <w:sz w:val="18"/>
                <w:szCs w:val="18"/>
              </w:rPr>
              <w:t>• Konkurs efter den 9. juni, men hvor kompensationsansøgning ikke er sendt – dog nås det inden den 30. juni.</w:t>
            </w:r>
          </w:p>
        </w:tc>
        <w:tc>
          <w:tcPr>
            <w:tcW w:w="6378" w:type="dxa"/>
          </w:tcPr>
          <w:p w14:paraId="3241D633" w14:textId="03972D01" w:rsidR="008C3EF0" w:rsidRPr="00BE784F" w:rsidRDefault="008C3EF0" w:rsidP="00170213">
            <w:pPr>
              <w:rPr>
                <w:rFonts w:cstheme="minorHAnsi"/>
                <w:sz w:val="18"/>
                <w:szCs w:val="18"/>
              </w:rPr>
            </w:pPr>
            <w:r>
              <w:rPr>
                <w:rFonts w:cstheme="minorHAnsi"/>
                <w:sz w:val="18"/>
                <w:szCs w:val="18"/>
              </w:rPr>
              <w:t>Afventer svar fra Erhvervsstyrelsen</w:t>
            </w:r>
          </w:p>
        </w:tc>
        <w:tc>
          <w:tcPr>
            <w:tcW w:w="2552" w:type="dxa"/>
          </w:tcPr>
          <w:p w14:paraId="0FA851C4" w14:textId="67CF7EB8" w:rsidR="008C3EF0" w:rsidRPr="00BE784F" w:rsidRDefault="008C3EF0" w:rsidP="00170213">
            <w:pPr>
              <w:rPr>
                <w:rFonts w:cstheme="minorHAnsi"/>
                <w:sz w:val="18"/>
                <w:szCs w:val="18"/>
              </w:rPr>
            </w:pPr>
            <w:r>
              <w:rPr>
                <w:rFonts w:cstheme="minorHAnsi"/>
                <w:sz w:val="18"/>
                <w:szCs w:val="18"/>
              </w:rPr>
              <w:t xml:space="preserve"> </w:t>
            </w:r>
          </w:p>
        </w:tc>
        <w:tc>
          <w:tcPr>
            <w:tcW w:w="1984" w:type="dxa"/>
          </w:tcPr>
          <w:p w14:paraId="47558380" w14:textId="107ECE6B" w:rsidR="008C3EF0" w:rsidRPr="00BE784F" w:rsidRDefault="008C3EF0" w:rsidP="00170213">
            <w:pPr>
              <w:rPr>
                <w:rFonts w:cstheme="minorHAnsi"/>
                <w:sz w:val="18"/>
                <w:szCs w:val="18"/>
              </w:rPr>
            </w:pPr>
            <w:r>
              <w:rPr>
                <w:rFonts w:cstheme="minorHAnsi"/>
                <w:sz w:val="18"/>
                <w:szCs w:val="18"/>
              </w:rPr>
              <w:t>16. april 2020</w:t>
            </w:r>
          </w:p>
        </w:tc>
      </w:tr>
      <w:tr w:rsidR="008C3EF0" w:rsidRPr="000F1DB1" w14:paraId="3343C5D1" w14:textId="77777777" w:rsidTr="008C3EF0">
        <w:tc>
          <w:tcPr>
            <w:tcW w:w="4395" w:type="dxa"/>
          </w:tcPr>
          <w:p w14:paraId="0EB72917" w14:textId="77777777" w:rsidR="008C3EF0" w:rsidRPr="004E794D" w:rsidRDefault="008C3EF0" w:rsidP="004E794D">
            <w:pPr>
              <w:rPr>
                <w:rFonts w:cstheme="minorHAnsi"/>
                <w:sz w:val="18"/>
                <w:szCs w:val="18"/>
              </w:rPr>
            </w:pPr>
            <w:r w:rsidRPr="004E794D">
              <w:rPr>
                <w:rFonts w:cstheme="minorHAnsi"/>
                <w:sz w:val="18"/>
                <w:szCs w:val="18"/>
              </w:rPr>
              <w:t>Dækker ordningen kun omsætning på</w:t>
            </w:r>
          </w:p>
          <w:p w14:paraId="590F325F" w14:textId="23B020A3" w:rsidR="008C3EF0" w:rsidRPr="00BE784F" w:rsidRDefault="008C3EF0" w:rsidP="004E794D">
            <w:pPr>
              <w:rPr>
                <w:rFonts w:cstheme="minorHAnsi"/>
                <w:sz w:val="18"/>
                <w:szCs w:val="18"/>
              </w:rPr>
            </w:pPr>
            <w:r w:rsidRPr="004E794D">
              <w:rPr>
                <w:rFonts w:cstheme="minorHAnsi"/>
                <w:sz w:val="18"/>
                <w:szCs w:val="18"/>
              </w:rPr>
              <w:t>hjemmemarkedet, eller er eksportvirksomheder også dækket?</w:t>
            </w:r>
          </w:p>
        </w:tc>
        <w:tc>
          <w:tcPr>
            <w:tcW w:w="6378" w:type="dxa"/>
          </w:tcPr>
          <w:p w14:paraId="370C4991" w14:textId="2DE105BA" w:rsidR="008C3EF0" w:rsidRPr="00BE784F" w:rsidRDefault="008C3EF0" w:rsidP="004E794D">
            <w:pPr>
              <w:rPr>
                <w:rFonts w:cstheme="minorHAnsi"/>
                <w:sz w:val="18"/>
                <w:szCs w:val="18"/>
              </w:rPr>
            </w:pPr>
            <w:r w:rsidRPr="004E794D">
              <w:rPr>
                <w:rFonts w:cstheme="minorHAnsi"/>
                <w:sz w:val="18"/>
                <w:szCs w:val="18"/>
              </w:rPr>
              <w:t>Omsætning relateret til konkrete aktiviteter og arbejdspladser i Danmark er omfattet, herunder varer og tjenesteydelser produceret i Danmark til eksport.</w:t>
            </w:r>
          </w:p>
        </w:tc>
        <w:tc>
          <w:tcPr>
            <w:tcW w:w="2552" w:type="dxa"/>
          </w:tcPr>
          <w:p w14:paraId="23508521" w14:textId="766964CA" w:rsidR="008C3EF0" w:rsidRDefault="008C3EF0" w:rsidP="004E794D">
            <w:pPr>
              <w:rPr>
                <w:rFonts w:cstheme="minorHAnsi"/>
                <w:sz w:val="18"/>
                <w:szCs w:val="18"/>
              </w:rPr>
            </w:pPr>
            <w:r w:rsidRPr="004E794D">
              <w:rPr>
                <w:rFonts w:cstheme="minorHAnsi"/>
                <w:sz w:val="18"/>
                <w:szCs w:val="18"/>
              </w:rPr>
              <w:t>Erhvervsministeren</w:t>
            </w:r>
          </w:p>
          <w:p w14:paraId="444C7EB0" w14:textId="77777777" w:rsidR="008C3EF0" w:rsidRPr="004E794D" w:rsidRDefault="008C3EF0" w:rsidP="004E794D">
            <w:pPr>
              <w:rPr>
                <w:rFonts w:cstheme="minorHAnsi"/>
                <w:sz w:val="18"/>
                <w:szCs w:val="18"/>
              </w:rPr>
            </w:pPr>
          </w:p>
          <w:p w14:paraId="6D6F1E75" w14:textId="19972842" w:rsidR="008C3EF0" w:rsidRPr="00BE784F" w:rsidRDefault="008C3EF0" w:rsidP="004E794D">
            <w:pPr>
              <w:rPr>
                <w:rFonts w:cstheme="minorHAnsi"/>
                <w:sz w:val="18"/>
                <w:szCs w:val="18"/>
              </w:rPr>
            </w:pPr>
            <w:hyperlink r:id="rId15" w:history="1">
              <w:r w:rsidRPr="00FF15B5">
                <w:rPr>
                  <w:rStyle w:val="Hyperlink"/>
                  <w:rFonts w:cstheme="minorHAnsi"/>
                  <w:sz w:val="18"/>
                  <w:szCs w:val="18"/>
                </w:rPr>
                <w:t>https://www.ft.dk/samling/20191/aktstykke/Aktstk.124/spm/5/svar/1646519/2170040/index.htm</w:t>
              </w:r>
            </w:hyperlink>
            <w:r>
              <w:rPr>
                <w:rFonts w:cstheme="minorHAnsi"/>
                <w:sz w:val="18"/>
                <w:szCs w:val="18"/>
              </w:rPr>
              <w:t xml:space="preserve"> </w:t>
            </w:r>
          </w:p>
        </w:tc>
        <w:tc>
          <w:tcPr>
            <w:tcW w:w="1984" w:type="dxa"/>
          </w:tcPr>
          <w:p w14:paraId="5AF06617" w14:textId="2C9BC0F0" w:rsidR="008C3EF0" w:rsidRPr="00BE784F" w:rsidRDefault="008C3EF0" w:rsidP="0066039B">
            <w:pPr>
              <w:rPr>
                <w:rFonts w:cstheme="minorHAnsi"/>
                <w:sz w:val="18"/>
                <w:szCs w:val="18"/>
              </w:rPr>
            </w:pPr>
            <w:r w:rsidRPr="004E794D">
              <w:rPr>
                <w:rFonts w:cstheme="minorHAnsi"/>
                <w:sz w:val="18"/>
                <w:szCs w:val="18"/>
              </w:rPr>
              <w:t>27. marts 2020</w:t>
            </w:r>
          </w:p>
        </w:tc>
      </w:tr>
      <w:tr w:rsidR="008C3EF0" w:rsidRPr="000F1DB1" w14:paraId="7676BC41" w14:textId="77777777" w:rsidTr="008C3EF0">
        <w:tc>
          <w:tcPr>
            <w:tcW w:w="4395" w:type="dxa"/>
          </w:tcPr>
          <w:p w14:paraId="3AA36A05" w14:textId="2A43BB11" w:rsidR="008C3EF0" w:rsidRPr="00BE784F" w:rsidRDefault="008C3EF0" w:rsidP="00E00AB7">
            <w:pPr>
              <w:rPr>
                <w:rFonts w:cstheme="minorHAnsi"/>
                <w:sz w:val="18"/>
                <w:szCs w:val="18"/>
              </w:rPr>
            </w:pPr>
            <w:r w:rsidRPr="00DF7AB6">
              <w:rPr>
                <w:rFonts w:cstheme="minorHAnsi"/>
                <w:sz w:val="18"/>
                <w:szCs w:val="18"/>
              </w:rPr>
              <w:t>Hvor er det defineret hvilke virksomheder, som er tvangslukket? Kan vi tage udgangspunkt i denne URL? (</w:t>
            </w:r>
            <w:hyperlink r:id="rId16" w:history="1">
              <w:r w:rsidRPr="00FF15B5">
                <w:rPr>
                  <w:rStyle w:val="Hyperlink"/>
                  <w:rFonts w:cstheme="minorHAnsi"/>
                  <w:sz w:val="18"/>
                  <w:szCs w:val="18"/>
                </w:rPr>
                <w:t>https://virksomhedsguiden.dk/erhvervsfremme/content/temaer/coronavirus_og_din_virksomhed/artikler/skal-du-midlertidigt-lukke-din-forretning-for-kunder-/5bedeb92-f0c7-4ed1-9f13-21b62f56a430/</w:t>
              </w:r>
            </w:hyperlink>
            <w:r>
              <w:rPr>
                <w:rFonts w:cstheme="minorHAnsi"/>
                <w:sz w:val="18"/>
                <w:szCs w:val="18"/>
              </w:rPr>
              <w:t xml:space="preserve"> </w:t>
            </w:r>
          </w:p>
        </w:tc>
        <w:tc>
          <w:tcPr>
            <w:tcW w:w="6378" w:type="dxa"/>
          </w:tcPr>
          <w:p w14:paraId="352BF3C3" w14:textId="2811A7D2" w:rsidR="008C3EF0" w:rsidRPr="00BE784F" w:rsidRDefault="008C3EF0" w:rsidP="00E00AB7">
            <w:pPr>
              <w:rPr>
                <w:rFonts w:cstheme="minorHAnsi"/>
                <w:sz w:val="18"/>
                <w:szCs w:val="18"/>
              </w:rPr>
            </w:pPr>
            <w:r w:rsidRPr="00DF7AB6">
              <w:rPr>
                <w:rFonts w:cstheme="minorHAnsi"/>
                <w:sz w:val="18"/>
                <w:szCs w:val="18"/>
              </w:rPr>
              <w:t>Hvis virksomhederne er omfattet af BEK nr. 370 af 04/04/2020 vil de være omfattet af påbuddet og dermed muligheden for 100 pct. kompensation. Hvis virksomhederne ikke er omfattet af bekendtgørelserne, er det ikke muligt at modtage fuld kompensation igennem ordningen. Det er dog muligt at modtage kompensation for op til 80 pct. af de faste udgifter eller gennem andre tilgængelige kompensationsordninger. Uanset om en virksomhed er omfattet af BEK 224 af 17. marts eller BEK 251 af 22. marts, er det et krav, at virksomheden ikke har haft omsætning i forbudsperioden, jf. BEK § 3, stk. 3</w:t>
            </w:r>
          </w:p>
        </w:tc>
        <w:tc>
          <w:tcPr>
            <w:tcW w:w="2552" w:type="dxa"/>
          </w:tcPr>
          <w:p w14:paraId="7A7FBBAF" w14:textId="51AD2650" w:rsidR="008C3EF0" w:rsidRPr="00DF7AB6" w:rsidRDefault="008C3EF0" w:rsidP="00DF7AB6">
            <w:pPr>
              <w:rPr>
                <w:rFonts w:cstheme="minorHAnsi"/>
                <w:sz w:val="18"/>
                <w:szCs w:val="18"/>
              </w:rPr>
            </w:pPr>
            <w:r w:rsidRPr="00DF7AB6">
              <w:rPr>
                <w:rFonts w:cstheme="minorHAnsi"/>
                <w:sz w:val="18"/>
                <w:szCs w:val="18"/>
              </w:rPr>
              <w:t>Erhvervsstyrelsen</w:t>
            </w:r>
          </w:p>
          <w:p w14:paraId="72334A64" w14:textId="5CC32D27" w:rsidR="008C3EF0" w:rsidRPr="00BE784F" w:rsidRDefault="008C3EF0" w:rsidP="00DF7AB6">
            <w:pPr>
              <w:rPr>
                <w:rFonts w:cstheme="minorHAnsi"/>
                <w:sz w:val="18"/>
                <w:szCs w:val="18"/>
              </w:rPr>
            </w:pPr>
          </w:p>
        </w:tc>
        <w:tc>
          <w:tcPr>
            <w:tcW w:w="1984" w:type="dxa"/>
          </w:tcPr>
          <w:p w14:paraId="34B9D444" w14:textId="474D04B3" w:rsidR="008C3EF0" w:rsidRPr="00BE784F" w:rsidRDefault="008C3EF0" w:rsidP="00E00AB7">
            <w:pPr>
              <w:rPr>
                <w:rFonts w:cstheme="minorHAnsi"/>
                <w:sz w:val="18"/>
                <w:szCs w:val="18"/>
              </w:rPr>
            </w:pPr>
            <w:r w:rsidRPr="00DF7AB6">
              <w:rPr>
                <w:rFonts w:cstheme="minorHAnsi"/>
                <w:sz w:val="18"/>
                <w:szCs w:val="18"/>
              </w:rPr>
              <w:t>8 april 2020</w:t>
            </w:r>
          </w:p>
        </w:tc>
      </w:tr>
      <w:tr w:rsidR="008C3EF0" w:rsidRPr="000F1DB1" w14:paraId="007AA5AF" w14:textId="77777777" w:rsidTr="008C3EF0">
        <w:tc>
          <w:tcPr>
            <w:tcW w:w="4395" w:type="dxa"/>
          </w:tcPr>
          <w:p w14:paraId="7D940904" w14:textId="5DBC183E" w:rsidR="008C3EF0" w:rsidRPr="00BE784F" w:rsidRDefault="008C3EF0" w:rsidP="00E00AB7">
            <w:pPr>
              <w:rPr>
                <w:rFonts w:cstheme="minorHAnsi"/>
                <w:sz w:val="18"/>
                <w:szCs w:val="18"/>
              </w:rPr>
            </w:pPr>
            <w:r w:rsidRPr="00DF7AB6">
              <w:rPr>
                <w:rFonts w:cstheme="minorHAnsi"/>
                <w:sz w:val="18"/>
                <w:szCs w:val="18"/>
              </w:rPr>
              <w:t>Kan virksomheder der er lukket ved forbud modtage 100 pct. kompensation for faste omkostninger, hvis de har omsætning på trods af lukning?</w:t>
            </w:r>
          </w:p>
        </w:tc>
        <w:tc>
          <w:tcPr>
            <w:tcW w:w="6378" w:type="dxa"/>
          </w:tcPr>
          <w:p w14:paraId="332AD06C" w14:textId="3100514A" w:rsidR="008C3EF0" w:rsidRPr="00BE784F" w:rsidRDefault="008C3EF0" w:rsidP="00E00AB7">
            <w:pPr>
              <w:rPr>
                <w:rFonts w:cstheme="minorHAnsi"/>
                <w:sz w:val="18"/>
                <w:szCs w:val="18"/>
              </w:rPr>
            </w:pPr>
            <w:r w:rsidRPr="00DF7AB6">
              <w:rPr>
                <w:rFonts w:cstheme="minorHAnsi"/>
                <w:sz w:val="18"/>
                <w:szCs w:val="18"/>
              </w:rPr>
              <w:t>Nej. Virksomheder kan kun modtage 100 pct. kompensation for faste omkostninger, hvis deres lokaler er fuldt lukket ved forbud, og virksomheden ingen omsætning har i den periode, forbuddet har været gældende.</w:t>
            </w:r>
          </w:p>
        </w:tc>
        <w:tc>
          <w:tcPr>
            <w:tcW w:w="2552" w:type="dxa"/>
          </w:tcPr>
          <w:p w14:paraId="01536C6F" w14:textId="1AF4CC01" w:rsidR="008C3EF0" w:rsidRDefault="008C3EF0" w:rsidP="00DF7AB6">
            <w:pPr>
              <w:rPr>
                <w:rFonts w:cstheme="minorHAnsi"/>
                <w:sz w:val="18"/>
                <w:szCs w:val="18"/>
              </w:rPr>
            </w:pPr>
            <w:r w:rsidRPr="00DF7AB6">
              <w:rPr>
                <w:rFonts w:cstheme="minorHAnsi"/>
                <w:sz w:val="18"/>
                <w:szCs w:val="18"/>
              </w:rPr>
              <w:t>Erhvervsministeren</w:t>
            </w:r>
          </w:p>
          <w:p w14:paraId="3C42FEFB" w14:textId="77777777" w:rsidR="008C3EF0" w:rsidRPr="00DF7AB6" w:rsidRDefault="008C3EF0" w:rsidP="00DF7AB6">
            <w:pPr>
              <w:rPr>
                <w:rFonts w:cstheme="minorHAnsi"/>
                <w:sz w:val="18"/>
                <w:szCs w:val="18"/>
              </w:rPr>
            </w:pPr>
          </w:p>
          <w:p w14:paraId="78739F6F" w14:textId="4610C6C5" w:rsidR="008C3EF0" w:rsidRPr="00DF7AB6" w:rsidRDefault="008C3EF0" w:rsidP="00DF7AB6">
            <w:pPr>
              <w:rPr>
                <w:rFonts w:cstheme="minorHAnsi"/>
                <w:sz w:val="18"/>
                <w:szCs w:val="18"/>
              </w:rPr>
            </w:pPr>
            <w:hyperlink r:id="rId17" w:history="1">
              <w:r w:rsidRPr="00FF15B5">
                <w:rPr>
                  <w:rStyle w:val="Hyperlink"/>
                  <w:rFonts w:cstheme="minorHAnsi"/>
                  <w:sz w:val="18"/>
                  <w:szCs w:val="18"/>
                </w:rPr>
                <w:t>https://www.ft.dk/samling/20191/aktstykke/Aktstk.124/spm/13/svar/1646528/2170056/index.htm</w:t>
              </w:r>
            </w:hyperlink>
            <w:r>
              <w:rPr>
                <w:rFonts w:cstheme="minorHAnsi"/>
                <w:sz w:val="18"/>
                <w:szCs w:val="18"/>
              </w:rPr>
              <w:t xml:space="preserve"> </w:t>
            </w:r>
          </w:p>
          <w:p w14:paraId="0C8A7D5A" w14:textId="2C54ED8F" w:rsidR="008C3EF0" w:rsidRPr="00BE784F" w:rsidRDefault="008C3EF0" w:rsidP="00DF7AB6">
            <w:pPr>
              <w:rPr>
                <w:rFonts w:cstheme="minorHAnsi"/>
                <w:sz w:val="18"/>
                <w:szCs w:val="18"/>
              </w:rPr>
            </w:pPr>
          </w:p>
        </w:tc>
        <w:tc>
          <w:tcPr>
            <w:tcW w:w="1984" w:type="dxa"/>
          </w:tcPr>
          <w:p w14:paraId="37F7AF6D" w14:textId="0BE8E197" w:rsidR="008C3EF0" w:rsidRPr="00BE784F" w:rsidRDefault="008C3EF0" w:rsidP="00E00AB7">
            <w:pPr>
              <w:rPr>
                <w:rFonts w:cstheme="minorHAnsi"/>
                <w:sz w:val="18"/>
                <w:szCs w:val="18"/>
              </w:rPr>
            </w:pPr>
            <w:r w:rsidRPr="00DF7AB6">
              <w:rPr>
                <w:rFonts w:cstheme="minorHAnsi"/>
                <w:sz w:val="18"/>
                <w:szCs w:val="18"/>
              </w:rPr>
              <w:t>27. marts 2020</w:t>
            </w:r>
          </w:p>
        </w:tc>
      </w:tr>
      <w:tr w:rsidR="008C3EF0" w:rsidRPr="000F1DB1" w14:paraId="2C831C6B" w14:textId="77777777" w:rsidTr="008C3EF0">
        <w:tc>
          <w:tcPr>
            <w:tcW w:w="4395" w:type="dxa"/>
          </w:tcPr>
          <w:p w14:paraId="7119D331" w14:textId="6C94A9CA" w:rsidR="008C3EF0" w:rsidRPr="00BE784F" w:rsidRDefault="008C3EF0" w:rsidP="00E00AB7">
            <w:pPr>
              <w:rPr>
                <w:rFonts w:cstheme="minorHAnsi"/>
                <w:sz w:val="18"/>
                <w:szCs w:val="18"/>
              </w:rPr>
            </w:pPr>
            <w:r w:rsidRPr="00CB2FE2">
              <w:rPr>
                <w:rFonts w:cstheme="minorHAnsi"/>
                <w:sz w:val="18"/>
                <w:szCs w:val="18"/>
              </w:rPr>
              <w:t xml:space="preserve">Kan en restaurant der er tvangslukket som følge af myndighedernes udmeldinger herom, og dermed omfattet af 100 pct. refusion, fortsat opnå 100 pct. refusion, hvis restauranten starter en </w:t>
            </w:r>
            <w:proofErr w:type="spellStart"/>
            <w:r w:rsidRPr="00CB2FE2">
              <w:rPr>
                <w:rFonts w:cstheme="minorHAnsi"/>
                <w:sz w:val="18"/>
                <w:szCs w:val="18"/>
              </w:rPr>
              <w:t>take</w:t>
            </w:r>
            <w:proofErr w:type="spellEnd"/>
            <w:r w:rsidRPr="00CB2FE2">
              <w:rPr>
                <w:rFonts w:cstheme="minorHAnsi"/>
                <w:sz w:val="18"/>
                <w:szCs w:val="18"/>
              </w:rPr>
              <w:t xml:space="preserve"> </w:t>
            </w:r>
            <w:proofErr w:type="spellStart"/>
            <w:r w:rsidRPr="00CB2FE2">
              <w:rPr>
                <w:rFonts w:cstheme="minorHAnsi"/>
                <w:sz w:val="18"/>
                <w:szCs w:val="18"/>
              </w:rPr>
              <w:t>away</w:t>
            </w:r>
            <w:proofErr w:type="spellEnd"/>
            <w:r w:rsidRPr="00CB2FE2">
              <w:rPr>
                <w:rFonts w:cstheme="minorHAnsi"/>
                <w:sz w:val="18"/>
                <w:szCs w:val="18"/>
              </w:rPr>
              <w:t xml:space="preserve"> forretning op?</w:t>
            </w:r>
          </w:p>
        </w:tc>
        <w:tc>
          <w:tcPr>
            <w:tcW w:w="6378" w:type="dxa"/>
          </w:tcPr>
          <w:p w14:paraId="06C7FBB6" w14:textId="55EB8B2D" w:rsidR="008C3EF0" w:rsidRPr="00BE784F" w:rsidRDefault="008C3EF0" w:rsidP="00E00AB7">
            <w:pPr>
              <w:rPr>
                <w:rFonts w:cstheme="minorHAnsi"/>
                <w:sz w:val="18"/>
                <w:szCs w:val="18"/>
              </w:rPr>
            </w:pPr>
            <w:r w:rsidRPr="00CB2FE2">
              <w:rPr>
                <w:rFonts w:cstheme="minorHAnsi"/>
                <w:sz w:val="18"/>
                <w:szCs w:val="18"/>
              </w:rPr>
              <w:t xml:space="preserve">Nej. For at få 100 pct. kompensation skal restauranten kunne påvise, at den har været fuldt lukket, og dermed ingen omsætning har haft i den periode. Såfremt restauranten starter en </w:t>
            </w:r>
            <w:proofErr w:type="spellStart"/>
            <w:r w:rsidRPr="00CB2FE2">
              <w:rPr>
                <w:rFonts w:cstheme="minorHAnsi"/>
                <w:sz w:val="18"/>
                <w:szCs w:val="18"/>
              </w:rPr>
              <w:t>take</w:t>
            </w:r>
            <w:proofErr w:type="spellEnd"/>
            <w:r w:rsidRPr="00CB2FE2">
              <w:rPr>
                <w:rFonts w:cstheme="minorHAnsi"/>
                <w:sz w:val="18"/>
                <w:szCs w:val="18"/>
              </w:rPr>
              <w:t xml:space="preserve"> </w:t>
            </w:r>
            <w:proofErr w:type="spellStart"/>
            <w:r w:rsidRPr="00CB2FE2">
              <w:rPr>
                <w:rFonts w:cstheme="minorHAnsi"/>
                <w:sz w:val="18"/>
                <w:szCs w:val="18"/>
              </w:rPr>
              <w:t>away</w:t>
            </w:r>
            <w:proofErr w:type="spellEnd"/>
            <w:r w:rsidRPr="00CB2FE2">
              <w:rPr>
                <w:rFonts w:cstheme="minorHAnsi"/>
                <w:sz w:val="18"/>
                <w:szCs w:val="18"/>
              </w:rPr>
              <w:t xml:space="preserve"> forretning op, og har en omsætning, vil virksomheden ikke være berettiget til at få 100 pct. kompensation af de faste omkostninger.</w:t>
            </w:r>
          </w:p>
        </w:tc>
        <w:tc>
          <w:tcPr>
            <w:tcW w:w="2552" w:type="dxa"/>
          </w:tcPr>
          <w:p w14:paraId="1FAA94BC" w14:textId="4E1CB6AE" w:rsidR="008C3EF0" w:rsidRDefault="008C3EF0" w:rsidP="00CB2FE2">
            <w:pPr>
              <w:rPr>
                <w:rFonts w:cstheme="minorHAnsi"/>
                <w:sz w:val="18"/>
                <w:szCs w:val="18"/>
              </w:rPr>
            </w:pPr>
            <w:r w:rsidRPr="00CB2FE2">
              <w:rPr>
                <w:rFonts w:cstheme="minorHAnsi"/>
                <w:sz w:val="18"/>
                <w:szCs w:val="18"/>
              </w:rPr>
              <w:t>Erhvervsministeren</w:t>
            </w:r>
          </w:p>
          <w:p w14:paraId="3E98FF70" w14:textId="77777777" w:rsidR="008C3EF0" w:rsidRPr="00CB2FE2" w:rsidRDefault="008C3EF0" w:rsidP="00CB2FE2">
            <w:pPr>
              <w:rPr>
                <w:rFonts w:cstheme="minorHAnsi"/>
                <w:sz w:val="18"/>
                <w:szCs w:val="18"/>
              </w:rPr>
            </w:pPr>
          </w:p>
          <w:p w14:paraId="6E18A8F1" w14:textId="6E553845" w:rsidR="008C3EF0" w:rsidRPr="00CB2FE2" w:rsidRDefault="008C3EF0" w:rsidP="00CB2FE2">
            <w:pPr>
              <w:rPr>
                <w:rFonts w:cstheme="minorHAnsi"/>
                <w:sz w:val="18"/>
                <w:szCs w:val="18"/>
              </w:rPr>
            </w:pPr>
            <w:hyperlink r:id="rId18" w:history="1">
              <w:r w:rsidRPr="00FF15B5">
                <w:rPr>
                  <w:rStyle w:val="Hyperlink"/>
                  <w:rFonts w:cstheme="minorHAnsi"/>
                  <w:sz w:val="18"/>
                  <w:szCs w:val="18"/>
                </w:rPr>
                <w:t>https://www.ft.dk/samling/20191/aktstykke/Aktstk.124/spm/17/svar/1646582/2170143/index.htm</w:t>
              </w:r>
            </w:hyperlink>
            <w:r>
              <w:rPr>
                <w:rFonts w:cstheme="minorHAnsi"/>
                <w:sz w:val="18"/>
                <w:szCs w:val="18"/>
              </w:rPr>
              <w:t xml:space="preserve"> </w:t>
            </w:r>
          </w:p>
          <w:p w14:paraId="411020CD" w14:textId="229DF3E3" w:rsidR="008C3EF0" w:rsidRPr="00BE784F" w:rsidRDefault="008C3EF0" w:rsidP="00CB2FE2">
            <w:pPr>
              <w:rPr>
                <w:rFonts w:cstheme="minorHAnsi"/>
                <w:sz w:val="18"/>
                <w:szCs w:val="18"/>
              </w:rPr>
            </w:pPr>
          </w:p>
        </w:tc>
        <w:tc>
          <w:tcPr>
            <w:tcW w:w="1984" w:type="dxa"/>
          </w:tcPr>
          <w:p w14:paraId="22C72E58" w14:textId="6D2B4687" w:rsidR="008C3EF0" w:rsidRPr="00BE784F" w:rsidRDefault="008C3EF0" w:rsidP="00E00AB7">
            <w:pPr>
              <w:rPr>
                <w:rFonts w:cstheme="minorHAnsi"/>
                <w:sz w:val="18"/>
                <w:szCs w:val="18"/>
              </w:rPr>
            </w:pPr>
            <w:r w:rsidRPr="00CB2FE2">
              <w:rPr>
                <w:rFonts w:cstheme="minorHAnsi"/>
                <w:sz w:val="18"/>
                <w:szCs w:val="18"/>
              </w:rPr>
              <w:t>27. marts 2020</w:t>
            </w:r>
          </w:p>
        </w:tc>
      </w:tr>
      <w:tr w:rsidR="008C3EF0" w:rsidRPr="000F1DB1" w14:paraId="752CA5F0" w14:textId="77777777" w:rsidTr="008C3EF0">
        <w:tc>
          <w:tcPr>
            <w:tcW w:w="4395" w:type="dxa"/>
          </w:tcPr>
          <w:p w14:paraId="45FF2F57" w14:textId="13D90110" w:rsidR="008C3EF0" w:rsidRPr="00BE784F" w:rsidRDefault="008C3EF0" w:rsidP="00E00AB7">
            <w:pPr>
              <w:rPr>
                <w:rFonts w:cstheme="minorHAnsi"/>
                <w:sz w:val="18"/>
                <w:szCs w:val="18"/>
              </w:rPr>
            </w:pPr>
            <w:r w:rsidRPr="009E04C2">
              <w:rPr>
                <w:rFonts w:cstheme="minorHAnsi"/>
                <w:sz w:val="18"/>
                <w:szCs w:val="18"/>
              </w:rPr>
              <w:t>Virksomheder, der har fået påbud om at holde lukket, kan få kompensation for 100 pct. af sine faste udgifter. Har det indflydelse på kompensation såfremt virksomheden oppebærer en omsætning i den påbudte nedlukningsperiode eksempelvis som følge af abonnementssalg?</w:t>
            </w:r>
          </w:p>
        </w:tc>
        <w:tc>
          <w:tcPr>
            <w:tcW w:w="6378" w:type="dxa"/>
          </w:tcPr>
          <w:p w14:paraId="63A8EFDA" w14:textId="77777777" w:rsidR="008C3EF0" w:rsidRDefault="008C3EF0" w:rsidP="00E00AB7">
            <w:pPr>
              <w:rPr>
                <w:rFonts w:cstheme="minorHAnsi"/>
                <w:sz w:val="18"/>
                <w:szCs w:val="18"/>
              </w:rPr>
            </w:pPr>
            <w:r w:rsidRPr="009E04C2">
              <w:rPr>
                <w:rFonts w:cstheme="minorHAnsi"/>
                <w:sz w:val="18"/>
                <w:szCs w:val="18"/>
              </w:rPr>
              <w:t>Det er en konkret vurdering. Såfremt det er virksomhedens regnskabsmæssige praksis ikke at indtægtsføre abonnementssalg, skal denne praksis fastholdes. Såfremt abonnementssalg indtægtsføres, kan der være tale om omsætning, der forhindrer en 100% kompensation.</w:t>
            </w:r>
          </w:p>
          <w:p w14:paraId="0AF8230F" w14:textId="77777777" w:rsidR="008C3EF0" w:rsidRDefault="008C3EF0" w:rsidP="00E00AB7">
            <w:pPr>
              <w:rPr>
                <w:rFonts w:cstheme="minorHAnsi"/>
                <w:sz w:val="18"/>
                <w:szCs w:val="18"/>
              </w:rPr>
            </w:pPr>
          </w:p>
          <w:p w14:paraId="59B1E997" w14:textId="7DF2F936" w:rsidR="008C3EF0" w:rsidRDefault="008C3EF0" w:rsidP="009E04C2">
            <w:pPr>
              <w:rPr>
                <w:rFonts w:cstheme="minorHAnsi"/>
                <w:sz w:val="18"/>
                <w:szCs w:val="18"/>
              </w:rPr>
            </w:pPr>
            <w:r>
              <w:rPr>
                <w:rFonts w:cstheme="minorHAnsi"/>
                <w:sz w:val="18"/>
                <w:szCs w:val="18"/>
              </w:rPr>
              <w:t xml:space="preserve">FSR – danske revisorer har stillet et opfølgende / uddybende spørgsmål </w:t>
            </w:r>
            <w:r w:rsidRPr="009E04C2">
              <w:rPr>
                <w:rFonts w:cstheme="minorHAnsi"/>
                <w:sz w:val="18"/>
                <w:szCs w:val="18"/>
              </w:rPr>
              <w:t>overfor Erhvervsstyrelsen i forhold til periodisering af omsætning</w:t>
            </w:r>
            <w:r>
              <w:rPr>
                <w:rFonts w:cstheme="minorHAnsi"/>
                <w:sz w:val="18"/>
                <w:szCs w:val="18"/>
              </w:rPr>
              <w:t>:</w:t>
            </w:r>
          </w:p>
          <w:p w14:paraId="6D4F91EA" w14:textId="209D9D3E" w:rsidR="008C3EF0" w:rsidRDefault="008C3EF0" w:rsidP="009E04C2">
            <w:pPr>
              <w:rPr>
                <w:rFonts w:cstheme="minorHAnsi"/>
                <w:sz w:val="18"/>
                <w:szCs w:val="18"/>
              </w:rPr>
            </w:pPr>
          </w:p>
          <w:p w14:paraId="69C7F46B" w14:textId="533283B0" w:rsidR="008C3EF0" w:rsidRPr="00BE784F" w:rsidRDefault="008C3EF0" w:rsidP="00EA46FB">
            <w:pPr>
              <w:rPr>
                <w:rFonts w:cstheme="minorHAnsi"/>
                <w:sz w:val="18"/>
                <w:szCs w:val="18"/>
              </w:rPr>
            </w:pPr>
            <w:r w:rsidRPr="00EA46FB">
              <w:rPr>
                <w:rFonts w:cstheme="minorHAnsi"/>
                <w:sz w:val="18"/>
                <w:szCs w:val="18"/>
              </w:rPr>
              <w:t xml:space="preserve">En virksomheds hidtidige regnskabspraksis har været at periodisere abonnementsomsætningen over 3 måneder for et tremåneders abonnement, 6 måneder for et </w:t>
            </w:r>
            <w:proofErr w:type="spellStart"/>
            <w:r w:rsidRPr="00EA46FB">
              <w:rPr>
                <w:rFonts w:cstheme="minorHAnsi"/>
                <w:sz w:val="18"/>
                <w:szCs w:val="18"/>
              </w:rPr>
              <w:t>seksmånedersabonnement</w:t>
            </w:r>
            <w:proofErr w:type="spellEnd"/>
            <w:r w:rsidRPr="00EA46FB">
              <w:rPr>
                <w:rFonts w:cstheme="minorHAnsi"/>
                <w:sz w:val="18"/>
                <w:szCs w:val="18"/>
              </w:rPr>
              <w:t xml:space="preserve"> mv. Nu har kunderne ikke mulighed for at benytte deres abonnement og virksomheden kan ikke levere en vare / tjenesteydelse til kunden da de er lukket ved påbud. Virksomheden mener, at det i så fald er korrekt at periodisere abonnementsomsætningen til kunden </w:t>
            </w:r>
            <w:proofErr w:type="gramStart"/>
            <w:r w:rsidRPr="00EA46FB">
              <w:rPr>
                <w:rFonts w:cstheme="minorHAnsi"/>
                <w:sz w:val="18"/>
                <w:szCs w:val="18"/>
              </w:rPr>
              <w:t>igen</w:t>
            </w:r>
            <w:proofErr w:type="gramEnd"/>
            <w:r w:rsidRPr="00EA46FB">
              <w:rPr>
                <w:rFonts w:cstheme="minorHAnsi"/>
                <w:sz w:val="18"/>
                <w:szCs w:val="18"/>
              </w:rPr>
              <w:t xml:space="preserve"> kan få leveret en vare/tjenesteydelse, </w:t>
            </w:r>
            <w:proofErr w:type="spellStart"/>
            <w:r w:rsidRPr="00EA46FB">
              <w:rPr>
                <w:rFonts w:cstheme="minorHAnsi"/>
                <w:sz w:val="18"/>
                <w:szCs w:val="18"/>
              </w:rPr>
              <w:t>dvs</w:t>
            </w:r>
            <w:proofErr w:type="spellEnd"/>
            <w:r w:rsidRPr="00EA46FB">
              <w:rPr>
                <w:rFonts w:cstheme="minorHAnsi"/>
                <w:sz w:val="18"/>
                <w:szCs w:val="18"/>
              </w:rPr>
              <w:t xml:space="preserve"> periodisering til relevant periode, hvor kunden kan forbruge varen. Er Erhvervsstyrelsen enig i denne betragtning?</w:t>
            </w:r>
          </w:p>
        </w:tc>
        <w:tc>
          <w:tcPr>
            <w:tcW w:w="2552" w:type="dxa"/>
          </w:tcPr>
          <w:p w14:paraId="529E850B" w14:textId="53F2C8FC" w:rsidR="008C3EF0" w:rsidRDefault="008C3EF0" w:rsidP="009E04C2">
            <w:pPr>
              <w:rPr>
                <w:rFonts w:cstheme="minorHAnsi"/>
                <w:sz w:val="18"/>
                <w:szCs w:val="18"/>
              </w:rPr>
            </w:pPr>
            <w:r w:rsidRPr="009E04C2">
              <w:rPr>
                <w:rFonts w:cstheme="minorHAnsi"/>
                <w:sz w:val="18"/>
                <w:szCs w:val="18"/>
              </w:rPr>
              <w:t>Erhvervsstyrelsen</w:t>
            </w:r>
          </w:p>
          <w:p w14:paraId="2415416B" w14:textId="5E7B5F7D" w:rsidR="008C3EF0" w:rsidRDefault="008C3EF0" w:rsidP="009E04C2">
            <w:pPr>
              <w:rPr>
                <w:rFonts w:cstheme="minorHAnsi"/>
                <w:sz w:val="18"/>
                <w:szCs w:val="18"/>
              </w:rPr>
            </w:pPr>
          </w:p>
          <w:p w14:paraId="3E0B3266" w14:textId="4E9953C9" w:rsidR="008C3EF0" w:rsidRDefault="008C3EF0" w:rsidP="009E04C2">
            <w:pPr>
              <w:rPr>
                <w:rFonts w:cstheme="minorHAnsi"/>
                <w:sz w:val="18"/>
                <w:szCs w:val="18"/>
              </w:rPr>
            </w:pPr>
          </w:p>
          <w:p w14:paraId="6B3032F7" w14:textId="33200B9E" w:rsidR="008C3EF0" w:rsidRDefault="008C3EF0" w:rsidP="009E04C2">
            <w:pPr>
              <w:rPr>
                <w:rFonts w:cstheme="minorHAnsi"/>
                <w:sz w:val="18"/>
                <w:szCs w:val="18"/>
              </w:rPr>
            </w:pPr>
          </w:p>
          <w:p w14:paraId="6F6A76CD" w14:textId="625C7E79" w:rsidR="008C3EF0" w:rsidRDefault="008C3EF0" w:rsidP="009E04C2">
            <w:pPr>
              <w:rPr>
                <w:rFonts w:cstheme="minorHAnsi"/>
                <w:sz w:val="18"/>
                <w:szCs w:val="18"/>
              </w:rPr>
            </w:pPr>
          </w:p>
          <w:p w14:paraId="116CC64B" w14:textId="3AB6C3CB" w:rsidR="008C3EF0" w:rsidRPr="009E04C2" w:rsidRDefault="008C3EF0" w:rsidP="009E04C2">
            <w:pPr>
              <w:rPr>
                <w:rFonts w:cstheme="minorHAnsi"/>
                <w:sz w:val="18"/>
                <w:szCs w:val="18"/>
              </w:rPr>
            </w:pPr>
            <w:r>
              <w:rPr>
                <w:rFonts w:cstheme="minorHAnsi"/>
                <w:sz w:val="18"/>
                <w:szCs w:val="18"/>
              </w:rPr>
              <w:t>FSR – danske revisorer</w:t>
            </w:r>
          </w:p>
          <w:p w14:paraId="3BB847F6" w14:textId="77777777" w:rsidR="008C3EF0" w:rsidRPr="009E04C2" w:rsidRDefault="008C3EF0" w:rsidP="009E04C2">
            <w:pPr>
              <w:rPr>
                <w:rFonts w:cstheme="minorHAnsi"/>
                <w:sz w:val="18"/>
                <w:szCs w:val="18"/>
              </w:rPr>
            </w:pPr>
          </w:p>
          <w:p w14:paraId="36F8A894" w14:textId="34106621" w:rsidR="008C3EF0" w:rsidRPr="00BE784F" w:rsidRDefault="008C3EF0" w:rsidP="009E04C2">
            <w:pPr>
              <w:rPr>
                <w:rFonts w:cstheme="minorHAnsi"/>
                <w:sz w:val="18"/>
                <w:szCs w:val="18"/>
              </w:rPr>
            </w:pPr>
          </w:p>
        </w:tc>
        <w:tc>
          <w:tcPr>
            <w:tcW w:w="1984" w:type="dxa"/>
          </w:tcPr>
          <w:p w14:paraId="6B2D910C" w14:textId="77777777" w:rsidR="008C3EF0" w:rsidRDefault="008C3EF0" w:rsidP="00E00AB7">
            <w:pPr>
              <w:rPr>
                <w:rFonts w:cstheme="minorHAnsi"/>
                <w:sz w:val="18"/>
                <w:szCs w:val="18"/>
              </w:rPr>
            </w:pPr>
            <w:r w:rsidRPr="009E04C2">
              <w:rPr>
                <w:rFonts w:cstheme="minorHAnsi"/>
                <w:sz w:val="18"/>
                <w:szCs w:val="18"/>
              </w:rPr>
              <w:t>8. april 2020</w:t>
            </w:r>
          </w:p>
          <w:p w14:paraId="1C1435AF" w14:textId="77777777" w:rsidR="008C3EF0" w:rsidRDefault="008C3EF0" w:rsidP="00E00AB7">
            <w:pPr>
              <w:rPr>
                <w:rFonts w:cstheme="minorHAnsi"/>
                <w:sz w:val="18"/>
                <w:szCs w:val="18"/>
              </w:rPr>
            </w:pPr>
          </w:p>
          <w:p w14:paraId="44BAF3BA" w14:textId="77777777" w:rsidR="008C3EF0" w:rsidRDefault="008C3EF0" w:rsidP="00E00AB7">
            <w:pPr>
              <w:rPr>
                <w:rFonts w:cstheme="minorHAnsi"/>
                <w:sz w:val="18"/>
                <w:szCs w:val="18"/>
              </w:rPr>
            </w:pPr>
          </w:p>
          <w:p w14:paraId="4CCCF67B" w14:textId="77777777" w:rsidR="008C3EF0" w:rsidRDefault="008C3EF0" w:rsidP="00E00AB7">
            <w:pPr>
              <w:rPr>
                <w:rFonts w:cstheme="minorHAnsi"/>
                <w:sz w:val="18"/>
                <w:szCs w:val="18"/>
              </w:rPr>
            </w:pPr>
          </w:p>
          <w:p w14:paraId="43CA4811" w14:textId="77777777" w:rsidR="008C3EF0" w:rsidRDefault="008C3EF0" w:rsidP="00E00AB7">
            <w:pPr>
              <w:rPr>
                <w:rFonts w:cstheme="minorHAnsi"/>
                <w:sz w:val="18"/>
                <w:szCs w:val="18"/>
              </w:rPr>
            </w:pPr>
          </w:p>
          <w:p w14:paraId="7C680B55" w14:textId="6C057C8A" w:rsidR="008C3EF0" w:rsidRPr="00BE784F" w:rsidRDefault="008C3EF0" w:rsidP="00E00AB7">
            <w:pPr>
              <w:rPr>
                <w:rFonts w:cstheme="minorHAnsi"/>
                <w:sz w:val="18"/>
                <w:szCs w:val="18"/>
              </w:rPr>
            </w:pPr>
            <w:r>
              <w:rPr>
                <w:rFonts w:cstheme="minorHAnsi"/>
                <w:sz w:val="18"/>
                <w:szCs w:val="18"/>
              </w:rPr>
              <w:t>15. april 2020</w:t>
            </w:r>
          </w:p>
        </w:tc>
      </w:tr>
      <w:tr w:rsidR="008C3EF0" w:rsidRPr="000F1DB1" w14:paraId="35A26D43" w14:textId="7412F321" w:rsidTr="008C3EF0">
        <w:tc>
          <w:tcPr>
            <w:tcW w:w="4395" w:type="dxa"/>
          </w:tcPr>
          <w:p w14:paraId="726C9D55" w14:textId="24F67308" w:rsidR="008C3EF0" w:rsidRPr="00BE784F" w:rsidRDefault="008C3EF0" w:rsidP="00FB7497">
            <w:pPr>
              <w:rPr>
                <w:rFonts w:cstheme="minorHAnsi"/>
                <w:sz w:val="18"/>
                <w:szCs w:val="18"/>
              </w:rPr>
            </w:pPr>
            <w:r w:rsidRPr="009E04C2">
              <w:rPr>
                <w:rFonts w:cstheme="minorHAnsi"/>
                <w:sz w:val="18"/>
                <w:szCs w:val="18"/>
              </w:rPr>
              <w:t>Fitnesscentre er lukket ved påbud. Deres forretningsmodel er, at der tegnes PBS-abonnementer af de enkelte medlemmer og disse afregnes pr. måned. Kan Styrelsen bekræfte, at indtægten fra PBS-abonnementer ikke vil påvirke fitnessbranchens mulighed for at søge 100% kompensation for faste omkostninger, som følge af, at centrene ikke kan levere deres ydelse grundet påbud om nedlukning? Vil det have indflydelse på vurdering af kompensationsordningen, såfremt fitnesscentret vælger at forlænge medlemmernes fitnessabonnement i den anden ende af abonnementsaftalen?</w:t>
            </w:r>
          </w:p>
        </w:tc>
        <w:tc>
          <w:tcPr>
            <w:tcW w:w="6378" w:type="dxa"/>
          </w:tcPr>
          <w:p w14:paraId="1DC6B4AB" w14:textId="77777777" w:rsidR="008C3EF0" w:rsidRPr="009E04C2" w:rsidRDefault="008C3EF0" w:rsidP="009E04C2">
            <w:pPr>
              <w:rPr>
                <w:rFonts w:cstheme="minorHAnsi"/>
                <w:sz w:val="18"/>
                <w:szCs w:val="18"/>
              </w:rPr>
            </w:pPr>
            <w:r w:rsidRPr="009E04C2">
              <w:rPr>
                <w:rFonts w:cstheme="minorHAnsi"/>
                <w:sz w:val="18"/>
                <w:szCs w:val="18"/>
              </w:rPr>
              <w:t>Det er en konkret vurdering. Såfremt det er virksomhedens regnskabsmæssige praksis ikke at indtægtsføre abonnementssalg, skal denne praksis fastholdes. Såfremt abonnementssalg indtægtsføres, kan der være tale om omsætning, der forhindrer en 100% kompensation.</w:t>
            </w:r>
          </w:p>
          <w:p w14:paraId="6C342CA9" w14:textId="4C2D7F4F" w:rsidR="008C3EF0" w:rsidRDefault="008C3EF0" w:rsidP="009E04C2">
            <w:pPr>
              <w:rPr>
                <w:rFonts w:cstheme="minorHAnsi"/>
                <w:sz w:val="18"/>
                <w:szCs w:val="18"/>
              </w:rPr>
            </w:pPr>
            <w:r w:rsidRPr="009E04C2">
              <w:rPr>
                <w:rFonts w:cstheme="minorHAnsi"/>
                <w:sz w:val="18"/>
                <w:szCs w:val="18"/>
              </w:rPr>
              <w:t>Som udgangspunkt ændrer det ikke i vurderingen, at fitnesscentret forlænger medlemmernes abonnement tilsvarende.</w:t>
            </w:r>
          </w:p>
          <w:p w14:paraId="764D2CE5" w14:textId="77777777" w:rsidR="008C3EF0" w:rsidRDefault="008C3EF0" w:rsidP="009E04C2">
            <w:pPr>
              <w:rPr>
                <w:rFonts w:cstheme="minorHAnsi"/>
                <w:sz w:val="18"/>
                <w:szCs w:val="18"/>
              </w:rPr>
            </w:pPr>
          </w:p>
          <w:p w14:paraId="347AD22C" w14:textId="77777777" w:rsidR="008C3EF0" w:rsidRDefault="008C3EF0" w:rsidP="009E04C2">
            <w:pPr>
              <w:rPr>
                <w:rFonts w:cstheme="minorHAnsi"/>
                <w:sz w:val="18"/>
                <w:szCs w:val="18"/>
              </w:rPr>
            </w:pPr>
            <w:r>
              <w:rPr>
                <w:rFonts w:cstheme="minorHAnsi"/>
                <w:sz w:val="18"/>
                <w:szCs w:val="18"/>
              </w:rPr>
              <w:t xml:space="preserve">FSR – danske revisorer har stillet et opfølgende / uddybende spørgsmål </w:t>
            </w:r>
            <w:r w:rsidRPr="009E04C2">
              <w:rPr>
                <w:rFonts w:cstheme="minorHAnsi"/>
                <w:sz w:val="18"/>
                <w:szCs w:val="18"/>
              </w:rPr>
              <w:t>overfor Erhvervsstyrelsen i forhold til periodisering af omsætning</w:t>
            </w:r>
            <w:r>
              <w:rPr>
                <w:rFonts w:cstheme="minorHAnsi"/>
                <w:sz w:val="18"/>
                <w:szCs w:val="18"/>
              </w:rPr>
              <w:t>:</w:t>
            </w:r>
          </w:p>
          <w:p w14:paraId="609000F2" w14:textId="77777777" w:rsidR="008C3EF0" w:rsidRDefault="008C3EF0" w:rsidP="009E04C2">
            <w:pPr>
              <w:rPr>
                <w:rFonts w:cstheme="minorHAnsi"/>
                <w:sz w:val="18"/>
                <w:szCs w:val="18"/>
              </w:rPr>
            </w:pPr>
          </w:p>
          <w:p w14:paraId="0DB19F74" w14:textId="0F8140F9" w:rsidR="008C3EF0" w:rsidRPr="00BE784F" w:rsidRDefault="008C3EF0" w:rsidP="009E04C2">
            <w:pPr>
              <w:rPr>
                <w:rFonts w:cstheme="minorHAnsi"/>
                <w:sz w:val="18"/>
                <w:szCs w:val="18"/>
              </w:rPr>
            </w:pPr>
            <w:r w:rsidRPr="00EA46FB">
              <w:rPr>
                <w:rFonts w:cstheme="minorHAnsi"/>
                <w:sz w:val="18"/>
                <w:szCs w:val="18"/>
              </w:rPr>
              <w:t xml:space="preserve">En virksomheds hidtidige regnskabspraksis har været at periodisere abonnementsomsætningen over 3 måneder for et tremåneders abonnement, 6 måneder for et </w:t>
            </w:r>
            <w:proofErr w:type="spellStart"/>
            <w:r w:rsidRPr="00EA46FB">
              <w:rPr>
                <w:rFonts w:cstheme="minorHAnsi"/>
                <w:sz w:val="18"/>
                <w:szCs w:val="18"/>
              </w:rPr>
              <w:t>seksmånedersabonnement</w:t>
            </w:r>
            <w:proofErr w:type="spellEnd"/>
            <w:r w:rsidRPr="00EA46FB">
              <w:rPr>
                <w:rFonts w:cstheme="minorHAnsi"/>
                <w:sz w:val="18"/>
                <w:szCs w:val="18"/>
              </w:rPr>
              <w:t xml:space="preserve"> mv. Nu har kunderne ikke mulighed for at benytte deres abonnement og virksomheden kan ikke levere en vare / tjenesteydelse til kunden da de er lukket ved påbud. Virksomheden mener, at det i så fald er korrekt at periodisere abonnementsomsætningen til kunden </w:t>
            </w:r>
            <w:proofErr w:type="gramStart"/>
            <w:r w:rsidRPr="00EA46FB">
              <w:rPr>
                <w:rFonts w:cstheme="minorHAnsi"/>
                <w:sz w:val="18"/>
                <w:szCs w:val="18"/>
              </w:rPr>
              <w:t>igen</w:t>
            </w:r>
            <w:proofErr w:type="gramEnd"/>
            <w:r w:rsidRPr="00EA46FB">
              <w:rPr>
                <w:rFonts w:cstheme="minorHAnsi"/>
                <w:sz w:val="18"/>
                <w:szCs w:val="18"/>
              </w:rPr>
              <w:t xml:space="preserve"> kan få leveret en vare/tjenesteydelse, </w:t>
            </w:r>
            <w:proofErr w:type="spellStart"/>
            <w:r w:rsidRPr="00EA46FB">
              <w:rPr>
                <w:rFonts w:cstheme="minorHAnsi"/>
                <w:sz w:val="18"/>
                <w:szCs w:val="18"/>
              </w:rPr>
              <w:t>dvs</w:t>
            </w:r>
            <w:proofErr w:type="spellEnd"/>
            <w:r w:rsidRPr="00EA46FB">
              <w:rPr>
                <w:rFonts w:cstheme="minorHAnsi"/>
                <w:sz w:val="18"/>
                <w:szCs w:val="18"/>
              </w:rPr>
              <w:t xml:space="preserve"> periodisering til relevant periode, hvor kunden kan forbruge varen. Er Erhvervsstyrelsen enig i denne betragtning?</w:t>
            </w:r>
          </w:p>
        </w:tc>
        <w:tc>
          <w:tcPr>
            <w:tcW w:w="2552" w:type="dxa"/>
          </w:tcPr>
          <w:p w14:paraId="5D4CC758" w14:textId="6CA64A00" w:rsidR="008C3EF0" w:rsidRDefault="008C3EF0" w:rsidP="009E04C2">
            <w:pPr>
              <w:rPr>
                <w:rFonts w:cstheme="minorHAnsi"/>
                <w:sz w:val="18"/>
                <w:szCs w:val="18"/>
              </w:rPr>
            </w:pPr>
            <w:r w:rsidRPr="009E04C2">
              <w:rPr>
                <w:rFonts w:cstheme="minorHAnsi"/>
                <w:sz w:val="18"/>
                <w:szCs w:val="18"/>
              </w:rPr>
              <w:t>Erhvervsstyrelsen</w:t>
            </w:r>
          </w:p>
          <w:p w14:paraId="4271CF05" w14:textId="231FD7BF" w:rsidR="008C3EF0" w:rsidRDefault="008C3EF0" w:rsidP="009E04C2">
            <w:pPr>
              <w:rPr>
                <w:rFonts w:cstheme="minorHAnsi"/>
                <w:sz w:val="18"/>
                <w:szCs w:val="18"/>
              </w:rPr>
            </w:pPr>
          </w:p>
          <w:p w14:paraId="17A48791" w14:textId="1DF17C9A" w:rsidR="008C3EF0" w:rsidRDefault="008C3EF0" w:rsidP="009E04C2">
            <w:pPr>
              <w:rPr>
                <w:rFonts w:cstheme="minorHAnsi"/>
                <w:sz w:val="18"/>
                <w:szCs w:val="18"/>
              </w:rPr>
            </w:pPr>
          </w:p>
          <w:p w14:paraId="5445D8E4" w14:textId="169E7E78" w:rsidR="008C3EF0" w:rsidRDefault="008C3EF0" w:rsidP="009E04C2">
            <w:pPr>
              <w:rPr>
                <w:rFonts w:cstheme="minorHAnsi"/>
                <w:sz w:val="18"/>
                <w:szCs w:val="18"/>
              </w:rPr>
            </w:pPr>
          </w:p>
          <w:p w14:paraId="59667AB0" w14:textId="4B7D9B83" w:rsidR="008C3EF0" w:rsidRDefault="008C3EF0" w:rsidP="009E04C2">
            <w:pPr>
              <w:rPr>
                <w:rFonts w:cstheme="minorHAnsi"/>
                <w:sz w:val="18"/>
                <w:szCs w:val="18"/>
              </w:rPr>
            </w:pPr>
          </w:p>
          <w:p w14:paraId="2CC3C7CF" w14:textId="6DD51428" w:rsidR="008C3EF0" w:rsidRDefault="008C3EF0" w:rsidP="009E04C2">
            <w:pPr>
              <w:rPr>
                <w:rFonts w:cstheme="minorHAnsi"/>
                <w:sz w:val="18"/>
                <w:szCs w:val="18"/>
              </w:rPr>
            </w:pPr>
          </w:p>
          <w:p w14:paraId="22733912" w14:textId="396128CD" w:rsidR="008C3EF0" w:rsidRDefault="008C3EF0" w:rsidP="009E04C2">
            <w:pPr>
              <w:rPr>
                <w:rFonts w:cstheme="minorHAnsi"/>
                <w:sz w:val="18"/>
                <w:szCs w:val="18"/>
              </w:rPr>
            </w:pPr>
          </w:p>
          <w:p w14:paraId="5F672254" w14:textId="129CD2E6" w:rsidR="008C3EF0" w:rsidRDefault="008C3EF0" w:rsidP="009E04C2">
            <w:pPr>
              <w:rPr>
                <w:rFonts w:cstheme="minorHAnsi"/>
                <w:sz w:val="18"/>
                <w:szCs w:val="18"/>
              </w:rPr>
            </w:pPr>
          </w:p>
          <w:p w14:paraId="255387FD" w14:textId="1094C4DD" w:rsidR="008C3EF0" w:rsidRDefault="008C3EF0" w:rsidP="009E04C2">
            <w:pPr>
              <w:rPr>
                <w:rFonts w:cstheme="minorHAnsi"/>
                <w:sz w:val="18"/>
                <w:szCs w:val="18"/>
              </w:rPr>
            </w:pPr>
          </w:p>
          <w:p w14:paraId="3650FE7E" w14:textId="5C40080E" w:rsidR="008C3EF0" w:rsidRDefault="008C3EF0" w:rsidP="009E04C2">
            <w:pPr>
              <w:rPr>
                <w:rFonts w:cstheme="minorHAnsi"/>
                <w:sz w:val="18"/>
                <w:szCs w:val="18"/>
              </w:rPr>
            </w:pPr>
          </w:p>
          <w:p w14:paraId="1F81EA96" w14:textId="5EA4D3D9" w:rsidR="008C3EF0" w:rsidRPr="009E04C2" w:rsidRDefault="008C3EF0" w:rsidP="009E04C2">
            <w:pPr>
              <w:rPr>
                <w:rFonts w:cstheme="minorHAnsi"/>
                <w:sz w:val="18"/>
                <w:szCs w:val="18"/>
              </w:rPr>
            </w:pPr>
            <w:r>
              <w:rPr>
                <w:rFonts w:cstheme="minorHAnsi"/>
                <w:sz w:val="18"/>
                <w:szCs w:val="18"/>
              </w:rPr>
              <w:t>FSR – danske revisorer</w:t>
            </w:r>
          </w:p>
          <w:p w14:paraId="65887433" w14:textId="77777777" w:rsidR="008C3EF0" w:rsidRPr="009E04C2" w:rsidRDefault="008C3EF0" w:rsidP="009E04C2">
            <w:pPr>
              <w:rPr>
                <w:rFonts w:cstheme="minorHAnsi"/>
                <w:sz w:val="18"/>
                <w:szCs w:val="18"/>
              </w:rPr>
            </w:pPr>
          </w:p>
          <w:p w14:paraId="3A088533" w14:textId="54FF7979" w:rsidR="008C3EF0" w:rsidRPr="00BE784F" w:rsidRDefault="008C3EF0" w:rsidP="009E04C2">
            <w:pPr>
              <w:rPr>
                <w:rFonts w:cstheme="minorHAnsi"/>
                <w:sz w:val="18"/>
                <w:szCs w:val="18"/>
              </w:rPr>
            </w:pPr>
          </w:p>
        </w:tc>
        <w:tc>
          <w:tcPr>
            <w:tcW w:w="1984" w:type="dxa"/>
          </w:tcPr>
          <w:p w14:paraId="235062F3" w14:textId="77777777" w:rsidR="008C3EF0" w:rsidRDefault="008C3EF0" w:rsidP="00797362">
            <w:pPr>
              <w:rPr>
                <w:rFonts w:cstheme="minorHAnsi"/>
                <w:sz w:val="18"/>
                <w:szCs w:val="18"/>
              </w:rPr>
            </w:pPr>
            <w:r w:rsidRPr="009E04C2">
              <w:rPr>
                <w:rFonts w:cstheme="minorHAnsi"/>
                <w:sz w:val="18"/>
                <w:szCs w:val="18"/>
              </w:rPr>
              <w:t>8. april 2020</w:t>
            </w:r>
          </w:p>
          <w:p w14:paraId="7B94816E" w14:textId="77777777" w:rsidR="008C3EF0" w:rsidRDefault="008C3EF0" w:rsidP="00797362">
            <w:pPr>
              <w:rPr>
                <w:rFonts w:cstheme="minorHAnsi"/>
                <w:sz w:val="18"/>
                <w:szCs w:val="18"/>
              </w:rPr>
            </w:pPr>
          </w:p>
          <w:p w14:paraId="3F18B13B" w14:textId="77777777" w:rsidR="008C3EF0" w:rsidRDefault="008C3EF0" w:rsidP="00797362">
            <w:pPr>
              <w:rPr>
                <w:rFonts w:cstheme="minorHAnsi"/>
                <w:sz w:val="18"/>
                <w:szCs w:val="18"/>
              </w:rPr>
            </w:pPr>
          </w:p>
          <w:p w14:paraId="7B941486" w14:textId="77777777" w:rsidR="008C3EF0" w:rsidRDefault="008C3EF0" w:rsidP="00797362">
            <w:pPr>
              <w:rPr>
                <w:rFonts w:cstheme="minorHAnsi"/>
                <w:sz w:val="18"/>
                <w:szCs w:val="18"/>
              </w:rPr>
            </w:pPr>
          </w:p>
          <w:p w14:paraId="25B9C1D9" w14:textId="77777777" w:rsidR="008C3EF0" w:rsidRDefault="008C3EF0" w:rsidP="00797362">
            <w:pPr>
              <w:rPr>
                <w:rFonts w:cstheme="minorHAnsi"/>
                <w:sz w:val="18"/>
                <w:szCs w:val="18"/>
              </w:rPr>
            </w:pPr>
          </w:p>
          <w:p w14:paraId="73EBF532" w14:textId="77777777" w:rsidR="008C3EF0" w:rsidRDefault="008C3EF0" w:rsidP="00797362">
            <w:pPr>
              <w:rPr>
                <w:rFonts w:cstheme="minorHAnsi"/>
                <w:sz w:val="18"/>
                <w:szCs w:val="18"/>
              </w:rPr>
            </w:pPr>
          </w:p>
          <w:p w14:paraId="7AF87DD9" w14:textId="77777777" w:rsidR="008C3EF0" w:rsidRDefault="008C3EF0" w:rsidP="00797362">
            <w:pPr>
              <w:rPr>
                <w:rFonts w:cstheme="minorHAnsi"/>
                <w:sz w:val="18"/>
                <w:szCs w:val="18"/>
              </w:rPr>
            </w:pPr>
          </w:p>
          <w:p w14:paraId="7DD0226F" w14:textId="77777777" w:rsidR="008C3EF0" w:rsidRDefault="008C3EF0" w:rsidP="00797362">
            <w:pPr>
              <w:rPr>
                <w:rFonts w:cstheme="minorHAnsi"/>
                <w:sz w:val="18"/>
                <w:szCs w:val="18"/>
              </w:rPr>
            </w:pPr>
          </w:p>
          <w:p w14:paraId="295EC569" w14:textId="77777777" w:rsidR="008C3EF0" w:rsidRDefault="008C3EF0" w:rsidP="00797362">
            <w:pPr>
              <w:rPr>
                <w:rFonts w:cstheme="minorHAnsi"/>
                <w:sz w:val="18"/>
                <w:szCs w:val="18"/>
              </w:rPr>
            </w:pPr>
          </w:p>
          <w:p w14:paraId="1F3C125A" w14:textId="77777777" w:rsidR="008C3EF0" w:rsidRDefault="008C3EF0" w:rsidP="00797362">
            <w:pPr>
              <w:rPr>
                <w:rFonts w:cstheme="minorHAnsi"/>
                <w:sz w:val="18"/>
                <w:szCs w:val="18"/>
              </w:rPr>
            </w:pPr>
          </w:p>
          <w:p w14:paraId="275E36CD" w14:textId="2CC3E69A" w:rsidR="008C3EF0" w:rsidRDefault="008C3EF0" w:rsidP="00797362">
            <w:pPr>
              <w:rPr>
                <w:rFonts w:cstheme="minorHAnsi"/>
                <w:sz w:val="18"/>
                <w:szCs w:val="18"/>
              </w:rPr>
            </w:pPr>
            <w:r>
              <w:rPr>
                <w:rFonts w:cstheme="minorHAnsi"/>
                <w:sz w:val="18"/>
                <w:szCs w:val="18"/>
              </w:rPr>
              <w:t>15. april 2020</w:t>
            </w:r>
          </w:p>
          <w:p w14:paraId="5A241765" w14:textId="5E98CF86" w:rsidR="008C3EF0" w:rsidRPr="00BE784F" w:rsidRDefault="008C3EF0" w:rsidP="00797362">
            <w:pPr>
              <w:rPr>
                <w:rFonts w:cstheme="minorHAnsi"/>
                <w:sz w:val="18"/>
                <w:szCs w:val="18"/>
              </w:rPr>
            </w:pPr>
          </w:p>
        </w:tc>
      </w:tr>
      <w:tr w:rsidR="008C3EF0" w:rsidRPr="000F1DB1" w14:paraId="1B5A10C3" w14:textId="252296BB" w:rsidTr="008C3EF0">
        <w:tc>
          <w:tcPr>
            <w:tcW w:w="4395" w:type="dxa"/>
          </w:tcPr>
          <w:p w14:paraId="0C142B60" w14:textId="1B56C6B2" w:rsidR="008C3EF0" w:rsidRPr="00BE784F" w:rsidRDefault="008C3EF0" w:rsidP="0066039B">
            <w:pPr>
              <w:rPr>
                <w:rFonts w:cstheme="minorHAnsi"/>
                <w:sz w:val="18"/>
                <w:szCs w:val="18"/>
              </w:rPr>
            </w:pPr>
            <w:r w:rsidRPr="00C6756B">
              <w:rPr>
                <w:rFonts w:cstheme="minorHAnsi"/>
                <w:sz w:val="18"/>
                <w:szCs w:val="18"/>
              </w:rPr>
              <w:t>En del virksomheder stiller sig uforstående for, at de ikke kan søge særskilt om kompensation jf. BEK § 3, stk. 3 for en aktivitet der er lukket ved forbud, når der er andre ikke-lukkede aktiviteter under samme CVR-nr. Vil Erhvervsstyrelsen bekræfte / afkræfte, at en virksomhed (CVR-nr.) ikke kan søge om særskilt 100 pct. kompensation for faste omkostninger for en aktivitet der er lukket ved forbud mens CVR-nummeret også har andre aktiviteter, der ikke er lukket ved forbud.</w:t>
            </w:r>
          </w:p>
        </w:tc>
        <w:tc>
          <w:tcPr>
            <w:tcW w:w="6378" w:type="dxa"/>
          </w:tcPr>
          <w:p w14:paraId="6D542AAF" w14:textId="77777777" w:rsidR="008C3EF0" w:rsidRPr="00C6756B" w:rsidRDefault="008C3EF0" w:rsidP="00C6756B">
            <w:pPr>
              <w:rPr>
                <w:rFonts w:cstheme="minorHAnsi"/>
                <w:sz w:val="18"/>
                <w:szCs w:val="18"/>
              </w:rPr>
            </w:pPr>
            <w:r w:rsidRPr="00C6756B">
              <w:rPr>
                <w:rFonts w:cstheme="minorHAnsi"/>
                <w:sz w:val="18"/>
                <w:szCs w:val="18"/>
              </w:rPr>
              <w:t>Ansøgning indsendes og vurderes på baggrund af CVR-nummer.</w:t>
            </w:r>
          </w:p>
          <w:p w14:paraId="50F67A0D" w14:textId="77777777" w:rsidR="008C3EF0" w:rsidRPr="00C6756B" w:rsidRDefault="008C3EF0" w:rsidP="00C6756B">
            <w:pPr>
              <w:rPr>
                <w:rFonts w:cstheme="minorHAnsi"/>
                <w:sz w:val="18"/>
                <w:szCs w:val="18"/>
              </w:rPr>
            </w:pPr>
            <w:r w:rsidRPr="00C6756B">
              <w:rPr>
                <w:rFonts w:cstheme="minorHAnsi"/>
                <w:sz w:val="18"/>
                <w:szCs w:val="18"/>
              </w:rPr>
              <w:t>Såfremt en virksomhed med et CVR har flere aktiviteter, hvoraf nogle er lukket ved påbud, vurderes ansøgningen stadig samlet for hele virksomheden.</w:t>
            </w:r>
          </w:p>
          <w:p w14:paraId="2160E77B" w14:textId="1AB535F1" w:rsidR="008C3EF0" w:rsidRPr="00BE784F" w:rsidRDefault="008C3EF0" w:rsidP="00C6756B">
            <w:pPr>
              <w:rPr>
                <w:rFonts w:cstheme="minorHAnsi"/>
                <w:sz w:val="18"/>
                <w:szCs w:val="18"/>
              </w:rPr>
            </w:pPr>
            <w:r w:rsidRPr="00C6756B">
              <w:rPr>
                <w:rFonts w:cstheme="minorHAnsi"/>
                <w:sz w:val="18"/>
                <w:szCs w:val="18"/>
              </w:rPr>
              <w:t>I det anførte eksempel, kan der således ikke opnås 100% kompensation.</w:t>
            </w:r>
          </w:p>
        </w:tc>
        <w:tc>
          <w:tcPr>
            <w:tcW w:w="2552" w:type="dxa"/>
          </w:tcPr>
          <w:p w14:paraId="20525179" w14:textId="2BEBA83D" w:rsidR="008C3EF0" w:rsidRPr="00C6756B" w:rsidRDefault="008C3EF0" w:rsidP="00C6756B">
            <w:pPr>
              <w:rPr>
                <w:rFonts w:cstheme="minorHAnsi"/>
                <w:sz w:val="18"/>
                <w:szCs w:val="18"/>
              </w:rPr>
            </w:pPr>
            <w:r w:rsidRPr="00C6756B">
              <w:rPr>
                <w:rFonts w:cstheme="minorHAnsi"/>
                <w:sz w:val="18"/>
                <w:szCs w:val="18"/>
              </w:rPr>
              <w:t>Erhvervsstyrelsen</w:t>
            </w:r>
          </w:p>
          <w:p w14:paraId="10889BCB" w14:textId="341702EA" w:rsidR="008C3EF0" w:rsidRPr="00BE784F" w:rsidRDefault="008C3EF0" w:rsidP="00C6756B">
            <w:pPr>
              <w:rPr>
                <w:rFonts w:cstheme="minorHAnsi"/>
                <w:sz w:val="18"/>
                <w:szCs w:val="18"/>
              </w:rPr>
            </w:pPr>
          </w:p>
        </w:tc>
        <w:tc>
          <w:tcPr>
            <w:tcW w:w="1984" w:type="dxa"/>
          </w:tcPr>
          <w:p w14:paraId="7B482FAE" w14:textId="560E3168" w:rsidR="008C3EF0" w:rsidRPr="00BE784F" w:rsidRDefault="008C3EF0" w:rsidP="00126112">
            <w:pPr>
              <w:rPr>
                <w:rFonts w:cstheme="minorHAnsi"/>
                <w:sz w:val="18"/>
                <w:szCs w:val="18"/>
              </w:rPr>
            </w:pPr>
            <w:r w:rsidRPr="00C6756B">
              <w:rPr>
                <w:rFonts w:cstheme="minorHAnsi"/>
                <w:sz w:val="18"/>
                <w:szCs w:val="18"/>
              </w:rPr>
              <w:t>8. april 2020</w:t>
            </w:r>
          </w:p>
        </w:tc>
      </w:tr>
      <w:tr w:rsidR="008C3EF0" w:rsidRPr="000F1DB1" w14:paraId="47C28563" w14:textId="2231C711" w:rsidTr="008C3EF0">
        <w:tc>
          <w:tcPr>
            <w:tcW w:w="4395" w:type="dxa"/>
          </w:tcPr>
          <w:p w14:paraId="7DAC2BC9" w14:textId="693D947C" w:rsidR="008C3EF0" w:rsidRPr="00BE784F" w:rsidRDefault="008C3EF0" w:rsidP="0066039B">
            <w:pPr>
              <w:rPr>
                <w:rFonts w:cstheme="minorHAnsi"/>
                <w:sz w:val="18"/>
                <w:szCs w:val="18"/>
              </w:rPr>
            </w:pPr>
            <w:r w:rsidRPr="00983AC7">
              <w:rPr>
                <w:rFonts w:cstheme="minorHAnsi"/>
                <w:sz w:val="18"/>
                <w:szCs w:val="18"/>
              </w:rPr>
              <w:t>Såfremt der kan påvises klar sammenhæng mellem nogle faste omkostninger og et afgrænset forretningsområde, der mister mere end 80% omsætning, vil det så være muligt at få 80% kompensation for disse faste omkostninger, selvom virksomheden som helhed kun har oplevet eksempelvis 40% nedgang?</w:t>
            </w:r>
          </w:p>
        </w:tc>
        <w:tc>
          <w:tcPr>
            <w:tcW w:w="6378" w:type="dxa"/>
          </w:tcPr>
          <w:p w14:paraId="3C15B02A" w14:textId="30BE2EF3" w:rsidR="008C3EF0" w:rsidRPr="00BE784F" w:rsidRDefault="008C3EF0" w:rsidP="0066039B">
            <w:pPr>
              <w:rPr>
                <w:rFonts w:cstheme="minorHAnsi"/>
                <w:sz w:val="18"/>
                <w:szCs w:val="18"/>
              </w:rPr>
            </w:pPr>
            <w:r w:rsidRPr="00983AC7">
              <w:rPr>
                <w:rFonts w:cstheme="minorHAnsi"/>
                <w:sz w:val="18"/>
                <w:szCs w:val="18"/>
              </w:rPr>
              <w:t>Nej. Nedgangen i omsætning skal opgøres for hele virksomheden og ikke for udvalgte dele af virksomheden. Virksomheden defineres som én samlet juridisk enhed, hvorfor de enkelte forretningsområder må ses samlet for at give et korrekt billede af virksomhedens økonomiske situation</w:t>
            </w:r>
          </w:p>
        </w:tc>
        <w:tc>
          <w:tcPr>
            <w:tcW w:w="2552" w:type="dxa"/>
          </w:tcPr>
          <w:p w14:paraId="39E0DE11" w14:textId="1397EEB6" w:rsidR="008C3EF0" w:rsidRDefault="008C3EF0" w:rsidP="00983AC7">
            <w:pPr>
              <w:rPr>
                <w:rFonts w:cstheme="minorHAnsi"/>
                <w:sz w:val="18"/>
                <w:szCs w:val="18"/>
              </w:rPr>
            </w:pPr>
            <w:r w:rsidRPr="00983AC7">
              <w:rPr>
                <w:rFonts w:cstheme="minorHAnsi"/>
                <w:sz w:val="18"/>
                <w:szCs w:val="18"/>
              </w:rPr>
              <w:t>Erhvervsministeren</w:t>
            </w:r>
          </w:p>
          <w:p w14:paraId="12A69A77" w14:textId="77777777" w:rsidR="008C3EF0" w:rsidRPr="00983AC7" w:rsidRDefault="008C3EF0" w:rsidP="00983AC7">
            <w:pPr>
              <w:rPr>
                <w:rFonts w:cstheme="minorHAnsi"/>
                <w:sz w:val="18"/>
                <w:szCs w:val="18"/>
              </w:rPr>
            </w:pPr>
          </w:p>
          <w:p w14:paraId="5C9CC046" w14:textId="3E874615" w:rsidR="008C3EF0" w:rsidRPr="00BE784F" w:rsidRDefault="008C3EF0" w:rsidP="00983AC7">
            <w:pPr>
              <w:rPr>
                <w:rFonts w:cstheme="minorHAnsi"/>
                <w:sz w:val="18"/>
                <w:szCs w:val="18"/>
              </w:rPr>
            </w:pPr>
            <w:hyperlink r:id="rId19" w:history="1">
              <w:r w:rsidRPr="00FF15B5">
                <w:rPr>
                  <w:rStyle w:val="Hyperlink"/>
                  <w:rFonts w:cstheme="minorHAnsi"/>
                  <w:sz w:val="18"/>
                  <w:szCs w:val="18"/>
                </w:rPr>
                <w:t>https://www.ft.dk/samling/20191/aktstykke/Aktstk.124/spm/14/svar/1646527/2170054/index.htm</w:t>
              </w:r>
            </w:hyperlink>
            <w:r>
              <w:rPr>
                <w:rFonts w:cstheme="minorHAnsi"/>
                <w:sz w:val="18"/>
                <w:szCs w:val="18"/>
              </w:rPr>
              <w:t xml:space="preserve"> </w:t>
            </w:r>
          </w:p>
        </w:tc>
        <w:tc>
          <w:tcPr>
            <w:tcW w:w="1984" w:type="dxa"/>
          </w:tcPr>
          <w:p w14:paraId="43379E59" w14:textId="29490A0B" w:rsidR="008C3EF0" w:rsidRPr="00BE784F" w:rsidRDefault="008C3EF0" w:rsidP="0066039B">
            <w:pPr>
              <w:rPr>
                <w:rFonts w:cstheme="minorHAnsi"/>
                <w:sz w:val="18"/>
                <w:szCs w:val="18"/>
              </w:rPr>
            </w:pPr>
            <w:r w:rsidRPr="00983AC7">
              <w:rPr>
                <w:rFonts w:cstheme="minorHAnsi"/>
                <w:sz w:val="18"/>
                <w:szCs w:val="18"/>
              </w:rPr>
              <w:t>27. marts 2020</w:t>
            </w:r>
          </w:p>
        </w:tc>
      </w:tr>
      <w:tr w:rsidR="008C3EF0" w:rsidRPr="000F1DB1" w14:paraId="3EF2B707" w14:textId="44C21D93" w:rsidTr="008C3EF0">
        <w:tc>
          <w:tcPr>
            <w:tcW w:w="4395" w:type="dxa"/>
          </w:tcPr>
          <w:p w14:paraId="625053B3" w14:textId="392D2BA9" w:rsidR="008C3EF0" w:rsidRPr="00BE784F" w:rsidRDefault="008C3EF0" w:rsidP="0066039B">
            <w:pPr>
              <w:rPr>
                <w:rFonts w:cstheme="minorHAnsi"/>
                <w:sz w:val="18"/>
                <w:szCs w:val="18"/>
              </w:rPr>
            </w:pPr>
            <w:r w:rsidRPr="001D5C0C">
              <w:rPr>
                <w:rFonts w:cstheme="minorHAnsi"/>
                <w:sz w:val="18"/>
                <w:szCs w:val="18"/>
              </w:rPr>
              <w:t>Kan de privatejede klinikker med en sundhedsautorisation opnå 100% kompensation af deres faste udgifter, selvom de evt. har en mindre omsætning? De er ikke lukket ved bekendtgørelse, men er blevet opfordret af Sundhedsstyrelsen til kun at gennemføre absolut nødvendige behandlinger.</w:t>
            </w:r>
          </w:p>
        </w:tc>
        <w:tc>
          <w:tcPr>
            <w:tcW w:w="6378" w:type="dxa"/>
          </w:tcPr>
          <w:p w14:paraId="4C433D1A" w14:textId="3C0D1F96" w:rsidR="008C3EF0" w:rsidRPr="00BE784F" w:rsidRDefault="008C3EF0" w:rsidP="0066039B">
            <w:pPr>
              <w:rPr>
                <w:rFonts w:cstheme="minorHAnsi"/>
                <w:sz w:val="18"/>
                <w:szCs w:val="18"/>
              </w:rPr>
            </w:pPr>
            <w:r w:rsidRPr="001D5C0C">
              <w:rPr>
                <w:rFonts w:cstheme="minorHAnsi"/>
                <w:sz w:val="18"/>
                <w:szCs w:val="18"/>
              </w:rPr>
              <w:t>Private klinikker vil være omfattet af kompensationsordningen, og vil kunne få kompensation på op til 80 pct. af deres faste omkostninger. De private klinikker er således ligestillet med andre virksomheder og organisationer, som oplever et omsætningsfald ved at efterleve myndighedernes anbefalinger, men fortsat har mulighed for at opretholde en vis omsætning.</w:t>
            </w:r>
          </w:p>
        </w:tc>
        <w:tc>
          <w:tcPr>
            <w:tcW w:w="2552" w:type="dxa"/>
          </w:tcPr>
          <w:p w14:paraId="26820DBB" w14:textId="4A4E754E" w:rsidR="008C3EF0" w:rsidRDefault="008C3EF0" w:rsidP="001D5C0C">
            <w:pPr>
              <w:rPr>
                <w:rFonts w:cstheme="minorHAnsi"/>
                <w:sz w:val="18"/>
                <w:szCs w:val="18"/>
              </w:rPr>
            </w:pPr>
            <w:r w:rsidRPr="001D5C0C">
              <w:rPr>
                <w:rFonts w:cstheme="minorHAnsi"/>
                <w:sz w:val="18"/>
                <w:szCs w:val="18"/>
              </w:rPr>
              <w:t>Erhvervsministeren</w:t>
            </w:r>
          </w:p>
          <w:p w14:paraId="38D76962" w14:textId="77777777" w:rsidR="008C3EF0" w:rsidRPr="001D5C0C" w:rsidRDefault="008C3EF0" w:rsidP="001D5C0C">
            <w:pPr>
              <w:rPr>
                <w:rFonts w:cstheme="minorHAnsi"/>
                <w:sz w:val="18"/>
                <w:szCs w:val="18"/>
              </w:rPr>
            </w:pPr>
          </w:p>
          <w:p w14:paraId="1A03C71A" w14:textId="7898F69D" w:rsidR="008C3EF0" w:rsidRPr="00BE784F" w:rsidRDefault="008C3EF0" w:rsidP="001D5C0C">
            <w:pPr>
              <w:rPr>
                <w:rFonts w:cstheme="minorHAnsi"/>
                <w:sz w:val="18"/>
                <w:szCs w:val="18"/>
              </w:rPr>
            </w:pPr>
            <w:hyperlink r:id="rId20" w:history="1">
              <w:r w:rsidRPr="00FF15B5">
                <w:rPr>
                  <w:rStyle w:val="Hyperlink"/>
                  <w:rFonts w:cstheme="minorHAnsi"/>
                  <w:sz w:val="18"/>
                  <w:szCs w:val="18"/>
                </w:rPr>
                <w:t>https://www.ft.dk/samling/20191/aktstykke/Aktstk.124/spm/15/svar/1646526/2170052/index.htm</w:t>
              </w:r>
            </w:hyperlink>
            <w:r>
              <w:rPr>
                <w:rFonts w:cstheme="minorHAnsi"/>
                <w:sz w:val="18"/>
                <w:szCs w:val="18"/>
              </w:rPr>
              <w:t xml:space="preserve"> </w:t>
            </w:r>
          </w:p>
        </w:tc>
        <w:tc>
          <w:tcPr>
            <w:tcW w:w="1984" w:type="dxa"/>
          </w:tcPr>
          <w:p w14:paraId="32AA00F0" w14:textId="67B79BFD" w:rsidR="008C3EF0" w:rsidRPr="00BE784F" w:rsidRDefault="008C3EF0" w:rsidP="00BE784F">
            <w:pPr>
              <w:rPr>
                <w:rFonts w:cstheme="minorHAnsi"/>
                <w:sz w:val="18"/>
                <w:szCs w:val="18"/>
              </w:rPr>
            </w:pPr>
            <w:r w:rsidRPr="001D5C0C">
              <w:rPr>
                <w:rFonts w:cstheme="minorHAnsi"/>
                <w:sz w:val="18"/>
                <w:szCs w:val="18"/>
              </w:rPr>
              <w:t>27. marts 2020</w:t>
            </w:r>
          </w:p>
        </w:tc>
      </w:tr>
      <w:tr w:rsidR="008C3EF0" w:rsidRPr="000F1DB1" w14:paraId="1682B1C9" w14:textId="77777777" w:rsidTr="008C3EF0">
        <w:tc>
          <w:tcPr>
            <w:tcW w:w="4395" w:type="dxa"/>
          </w:tcPr>
          <w:p w14:paraId="4BBF8F41" w14:textId="27BD2E90" w:rsidR="008C3EF0" w:rsidRPr="00BE784F" w:rsidRDefault="008C3EF0" w:rsidP="0066039B">
            <w:pPr>
              <w:rPr>
                <w:rFonts w:cstheme="minorHAnsi"/>
                <w:sz w:val="18"/>
                <w:szCs w:val="18"/>
              </w:rPr>
            </w:pPr>
            <w:r w:rsidRPr="00473525">
              <w:rPr>
                <w:rFonts w:cstheme="minorHAnsi"/>
                <w:sz w:val="18"/>
                <w:szCs w:val="18"/>
              </w:rPr>
              <w:t>Hvis en virksomhed har en omsætningsnedgang på minimum 40 pct. i 2 eller 6 uger, kan virksomheden så få dækket sine faste omkostninger i den periode, også selvom omsætningsnedgangen ikke når 40 pct. i den samlede periode fra 9. marts til 9. juni?</w:t>
            </w:r>
          </w:p>
        </w:tc>
        <w:tc>
          <w:tcPr>
            <w:tcW w:w="6378" w:type="dxa"/>
          </w:tcPr>
          <w:p w14:paraId="0EE79BC4" w14:textId="268B2830" w:rsidR="008C3EF0" w:rsidRPr="00BE784F" w:rsidRDefault="008C3EF0" w:rsidP="0066039B">
            <w:pPr>
              <w:rPr>
                <w:rFonts w:cstheme="minorHAnsi"/>
                <w:sz w:val="18"/>
                <w:szCs w:val="18"/>
              </w:rPr>
            </w:pPr>
            <w:r w:rsidRPr="00473525">
              <w:rPr>
                <w:rFonts w:cstheme="minorHAnsi"/>
                <w:sz w:val="18"/>
                <w:szCs w:val="18"/>
              </w:rPr>
              <w:t>Nej. Kompensationsperioden er sat til tre måneder. Virksomheden kan dermed søge kompensation én gang, og ansøgningen skal gælde for hele perioden med udgangspunkt i et samlet estimat for virksomhedens omsætningsnedgang, som skal være mindst 40 pct.</w:t>
            </w:r>
          </w:p>
        </w:tc>
        <w:tc>
          <w:tcPr>
            <w:tcW w:w="2552" w:type="dxa"/>
          </w:tcPr>
          <w:p w14:paraId="1864E2BD" w14:textId="57037CD2" w:rsidR="008C3EF0" w:rsidRDefault="008C3EF0" w:rsidP="00473525">
            <w:pPr>
              <w:rPr>
                <w:rFonts w:cstheme="minorHAnsi"/>
                <w:sz w:val="18"/>
                <w:szCs w:val="18"/>
              </w:rPr>
            </w:pPr>
            <w:r w:rsidRPr="00473525">
              <w:rPr>
                <w:rFonts w:cstheme="minorHAnsi"/>
                <w:sz w:val="18"/>
                <w:szCs w:val="18"/>
              </w:rPr>
              <w:t>Erhvervsministeren</w:t>
            </w:r>
          </w:p>
          <w:p w14:paraId="3BD8756E" w14:textId="77777777" w:rsidR="008C3EF0" w:rsidRPr="00473525" w:rsidRDefault="008C3EF0" w:rsidP="00473525">
            <w:pPr>
              <w:rPr>
                <w:rFonts w:cstheme="minorHAnsi"/>
                <w:sz w:val="18"/>
                <w:szCs w:val="18"/>
              </w:rPr>
            </w:pPr>
          </w:p>
          <w:p w14:paraId="664F57F0" w14:textId="6FBB882F" w:rsidR="008C3EF0" w:rsidRPr="00BE784F" w:rsidRDefault="008C3EF0" w:rsidP="00473525">
            <w:pPr>
              <w:rPr>
                <w:rFonts w:cstheme="minorHAnsi"/>
                <w:sz w:val="18"/>
                <w:szCs w:val="18"/>
              </w:rPr>
            </w:pPr>
            <w:hyperlink r:id="rId21" w:history="1">
              <w:r w:rsidRPr="00FF15B5">
                <w:rPr>
                  <w:rStyle w:val="Hyperlink"/>
                  <w:rFonts w:cstheme="minorHAnsi"/>
                  <w:sz w:val="18"/>
                  <w:szCs w:val="18"/>
                </w:rPr>
                <w:t>https://www.ft.dk/samling/20191/aktstykke/Aktstk.124/spm/20/svar/1646740/2170441/index.htm</w:t>
              </w:r>
            </w:hyperlink>
            <w:r>
              <w:rPr>
                <w:rFonts w:cstheme="minorHAnsi"/>
                <w:sz w:val="18"/>
                <w:szCs w:val="18"/>
              </w:rPr>
              <w:t xml:space="preserve"> </w:t>
            </w:r>
          </w:p>
        </w:tc>
        <w:tc>
          <w:tcPr>
            <w:tcW w:w="1984" w:type="dxa"/>
          </w:tcPr>
          <w:p w14:paraId="0CED72B3" w14:textId="44FF73CC" w:rsidR="008C3EF0" w:rsidRPr="00BE784F" w:rsidRDefault="008C3EF0" w:rsidP="00BE784F">
            <w:pPr>
              <w:rPr>
                <w:rFonts w:cstheme="minorHAnsi"/>
                <w:sz w:val="18"/>
                <w:szCs w:val="18"/>
              </w:rPr>
            </w:pPr>
            <w:r w:rsidRPr="00473525">
              <w:rPr>
                <w:rFonts w:cstheme="minorHAnsi"/>
                <w:sz w:val="18"/>
                <w:szCs w:val="18"/>
              </w:rPr>
              <w:t>27. marts 2020</w:t>
            </w:r>
          </w:p>
        </w:tc>
      </w:tr>
      <w:tr w:rsidR="008C3EF0" w:rsidRPr="000F1DB1" w14:paraId="484C0577" w14:textId="77777777" w:rsidTr="008C3EF0">
        <w:tc>
          <w:tcPr>
            <w:tcW w:w="4395" w:type="dxa"/>
          </w:tcPr>
          <w:p w14:paraId="4D913041" w14:textId="0B6B2FCD" w:rsidR="008C3EF0" w:rsidRPr="00BE784F" w:rsidRDefault="008C3EF0" w:rsidP="0066039B">
            <w:pPr>
              <w:rPr>
                <w:rFonts w:cstheme="minorHAnsi"/>
                <w:sz w:val="18"/>
                <w:szCs w:val="18"/>
              </w:rPr>
            </w:pPr>
            <w:r w:rsidRPr="0054109D">
              <w:rPr>
                <w:rFonts w:cstheme="minorHAnsi"/>
                <w:sz w:val="18"/>
                <w:szCs w:val="18"/>
              </w:rPr>
              <w:t>Hvis en virksomhed har været lukket ved forbud i en del af kompensationsperioden, hvordan opgøres kompensationssatsen så?</w:t>
            </w:r>
          </w:p>
        </w:tc>
        <w:tc>
          <w:tcPr>
            <w:tcW w:w="6378" w:type="dxa"/>
          </w:tcPr>
          <w:p w14:paraId="55F50A99" w14:textId="41765242" w:rsidR="008C3EF0" w:rsidRPr="00BE784F" w:rsidRDefault="008C3EF0" w:rsidP="0066039B">
            <w:pPr>
              <w:rPr>
                <w:rFonts w:cstheme="minorHAnsi"/>
                <w:sz w:val="18"/>
                <w:szCs w:val="18"/>
              </w:rPr>
            </w:pPr>
            <w:r w:rsidRPr="0054109D">
              <w:rPr>
                <w:rFonts w:cstheme="minorHAnsi"/>
                <w:sz w:val="18"/>
                <w:szCs w:val="18"/>
              </w:rPr>
              <w:t>Kompensationsperioden er sat til tre måneder. Virksomheder, som i en periode er lukket efter forbud, kan dog søge to gange, henholdsvis én ansøgning for perioden, hvor virksomheden er lukket efter forbud, samt én ansøgning for den resterende periode</w:t>
            </w:r>
          </w:p>
        </w:tc>
        <w:tc>
          <w:tcPr>
            <w:tcW w:w="2552" w:type="dxa"/>
          </w:tcPr>
          <w:p w14:paraId="349BEC37" w14:textId="26DA80E4" w:rsidR="008C3EF0" w:rsidRDefault="008C3EF0" w:rsidP="0054109D">
            <w:pPr>
              <w:rPr>
                <w:rFonts w:cstheme="minorHAnsi"/>
                <w:sz w:val="18"/>
                <w:szCs w:val="18"/>
              </w:rPr>
            </w:pPr>
            <w:r w:rsidRPr="0054109D">
              <w:rPr>
                <w:rFonts w:cstheme="minorHAnsi"/>
                <w:sz w:val="18"/>
                <w:szCs w:val="18"/>
              </w:rPr>
              <w:t>Erhvervsministeren</w:t>
            </w:r>
          </w:p>
          <w:p w14:paraId="278F75FC" w14:textId="77777777" w:rsidR="008C3EF0" w:rsidRPr="0054109D" w:rsidRDefault="008C3EF0" w:rsidP="0054109D">
            <w:pPr>
              <w:rPr>
                <w:rFonts w:cstheme="minorHAnsi"/>
                <w:sz w:val="18"/>
                <w:szCs w:val="18"/>
              </w:rPr>
            </w:pPr>
          </w:p>
          <w:p w14:paraId="03E68706" w14:textId="77777777" w:rsidR="008C3EF0" w:rsidRDefault="008C3EF0" w:rsidP="0054109D">
            <w:pPr>
              <w:rPr>
                <w:rFonts w:cstheme="minorHAnsi"/>
                <w:sz w:val="18"/>
                <w:szCs w:val="18"/>
              </w:rPr>
            </w:pPr>
            <w:hyperlink r:id="rId22" w:history="1">
              <w:r w:rsidRPr="00FF15B5">
                <w:rPr>
                  <w:rStyle w:val="Hyperlink"/>
                  <w:rFonts w:cstheme="minorHAnsi"/>
                  <w:sz w:val="18"/>
                  <w:szCs w:val="18"/>
                </w:rPr>
                <w:t>https://www.ft.dk/samling/20191/aktstykke/Aktstk.124/spm/20/svar/1646740/2170441/index.htm</w:t>
              </w:r>
            </w:hyperlink>
            <w:r>
              <w:rPr>
                <w:rFonts w:cstheme="minorHAnsi"/>
                <w:sz w:val="18"/>
                <w:szCs w:val="18"/>
              </w:rPr>
              <w:t xml:space="preserve"> </w:t>
            </w:r>
          </w:p>
          <w:p w14:paraId="5CC1C1C3" w14:textId="60890736" w:rsidR="008C3EF0" w:rsidRPr="0054109D" w:rsidRDefault="008C3EF0" w:rsidP="0054109D">
            <w:pPr>
              <w:rPr>
                <w:rFonts w:cstheme="minorHAnsi"/>
                <w:sz w:val="18"/>
                <w:szCs w:val="18"/>
              </w:rPr>
            </w:pPr>
            <w:r w:rsidRPr="0054109D">
              <w:rPr>
                <w:rFonts w:cstheme="minorHAnsi"/>
                <w:sz w:val="18"/>
                <w:szCs w:val="18"/>
              </w:rPr>
              <w:t xml:space="preserve"> </w:t>
            </w:r>
          </w:p>
          <w:p w14:paraId="10333022" w14:textId="55560B93" w:rsidR="008C3EF0" w:rsidRPr="0054109D" w:rsidRDefault="008C3EF0" w:rsidP="0054109D">
            <w:pPr>
              <w:rPr>
                <w:rFonts w:cstheme="minorHAnsi"/>
                <w:sz w:val="18"/>
                <w:szCs w:val="18"/>
              </w:rPr>
            </w:pPr>
            <w:r>
              <w:rPr>
                <w:rFonts w:cstheme="minorHAnsi"/>
                <w:sz w:val="18"/>
                <w:szCs w:val="18"/>
              </w:rPr>
              <w:t>FSR – danske revisorer: O</w:t>
            </w:r>
            <w:r w:rsidRPr="0054109D">
              <w:rPr>
                <w:rFonts w:cstheme="minorHAnsi"/>
                <w:sz w:val="18"/>
                <w:szCs w:val="18"/>
              </w:rPr>
              <w:t xml:space="preserve">g </w:t>
            </w:r>
            <w:r>
              <w:rPr>
                <w:rFonts w:cstheme="minorHAnsi"/>
                <w:sz w:val="18"/>
                <w:szCs w:val="18"/>
              </w:rPr>
              <w:t xml:space="preserve">efterfølgende udmøntet i </w:t>
            </w:r>
            <w:r w:rsidRPr="0054109D">
              <w:rPr>
                <w:rFonts w:cstheme="minorHAnsi"/>
                <w:sz w:val="18"/>
                <w:szCs w:val="18"/>
              </w:rPr>
              <w:t xml:space="preserve">BEK § 7, stk. 4 </w:t>
            </w:r>
          </w:p>
          <w:p w14:paraId="34A47962" w14:textId="715A3934" w:rsidR="008C3EF0" w:rsidRPr="00BE784F" w:rsidRDefault="008C3EF0" w:rsidP="0054109D">
            <w:pPr>
              <w:rPr>
                <w:rFonts w:cstheme="minorHAnsi"/>
                <w:sz w:val="18"/>
                <w:szCs w:val="18"/>
              </w:rPr>
            </w:pPr>
            <w:hyperlink r:id="rId23"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24D16A5D" w14:textId="3C6C7288" w:rsidR="008C3EF0" w:rsidRPr="00BE784F" w:rsidRDefault="008C3EF0" w:rsidP="00BE784F">
            <w:pPr>
              <w:rPr>
                <w:rFonts w:cstheme="minorHAnsi"/>
                <w:sz w:val="18"/>
                <w:szCs w:val="18"/>
              </w:rPr>
            </w:pPr>
            <w:r w:rsidRPr="0054109D">
              <w:rPr>
                <w:rFonts w:cstheme="minorHAnsi"/>
                <w:sz w:val="18"/>
                <w:szCs w:val="18"/>
              </w:rPr>
              <w:t>27. marts 2020</w:t>
            </w:r>
          </w:p>
        </w:tc>
      </w:tr>
      <w:tr w:rsidR="008C3EF0" w:rsidRPr="000F1DB1" w14:paraId="4508DC6C" w14:textId="77777777" w:rsidTr="008C3EF0">
        <w:tc>
          <w:tcPr>
            <w:tcW w:w="4395" w:type="dxa"/>
          </w:tcPr>
          <w:p w14:paraId="4B745B98" w14:textId="77777777" w:rsidR="008C3EF0" w:rsidRPr="00013791" w:rsidRDefault="008C3EF0" w:rsidP="00013791">
            <w:pPr>
              <w:rPr>
                <w:rFonts w:cstheme="minorHAnsi"/>
                <w:sz w:val="18"/>
                <w:szCs w:val="18"/>
              </w:rPr>
            </w:pPr>
            <w:r w:rsidRPr="00013791">
              <w:rPr>
                <w:rFonts w:cstheme="minorHAnsi"/>
                <w:sz w:val="18"/>
                <w:szCs w:val="18"/>
              </w:rPr>
              <w:t>En frisør har i lukkeperioden solgt produkter via en webshop og kan således ikke opnå 100 pct. kompensation for lukkeperioden.</w:t>
            </w:r>
          </w:p>
          <w:p w14:paraId="49EAB4A1" w14:textId="77777777" w:rsidR="008C3EF0" w:rsidRPr="00013791" w:rsidRDefault="008C3EF0" w:rsidP="00013791">
            <w:pPr>
              <w:rPr>
                <w:rFonts w:cstheme="minorHAnsi"/>
                <w:sz w:val="18"/>
                <w:szCs w:val="18"/>
              </w:rPr>
            </w:pPr>
          </w:p>
          <w:p w14:paraId="4C20593B" w14:textId="77777777" w:rsidR="008C3EF0" w:rsidRPr="00013791" w:rsidRDefault="008C3EF0" w:rsidP="00013791">
            <w:pPr>
              <w:rPr>
                <w:rFonts w:cstheme="minorHAnsi"/>
                <w:sz w:val="18"/>
                <w:szCs w:val="18"/>
              </w:rPr>
            </w:pPr>
            <w:r w:rsidRPr="00013791">
              <w:rPr>
                <w:rFonts w:cstheme="minorHAnsi"/>
                <w:sz w:val="18"/>
                <w:szCs w:val="18"/>
              </w:rPr>
              <w:t>Kan frisøren fortsat ansøge om kompensation og angive at vedkommende har været lukket ved forbud og opgøre og opnå kompensation for henholdsvis lukkeperioden og den åbne periode separat?</w:t>
            </w:r>
          </w:p>
          <w:p w14:paraId="100C16FC" w14:textId="77777777" w:rsidR="008C3EF0" w:rsidRPr="00013791" w:rsidRDefault="008C3EF0" w:rsidP="00013791">
            <w:pPr>
              <w:rPr>
                <w:rFonts w:cstheme="minorHAnsi"/>
                <w:sz w:val="18"/>
                <w:szCs w:val="18"/>
              </w:rPr>
            </w:pPr>
          </w:p>
          <w:p w14:paraId="50454E72" w14:textId="3ADA8043" w:rsidR="008C3EF0" w:rsidRPr="0054109D" w:rsidRDefault="008C3EF0" w:rsidP="00013791">
            <w:pPr>
              <w:rPr>
                <w:rFonts w:cstheme="minorHAnsi"/>
                <w:sz w:val="18"/>
                <w:szCs w:val="18"/>
              </w:rPr>
            </w:pPr>
            <w:r w:rsidRPr="00013791">
              <w:rPr>
                <w:rFonts w:cstheme="minorHAnsi"/>
                <w:sz w:val="18"/>
                <w:szCs w:val="18"/>
              </w:rPr>
              <w:t>Dette kan betyde at der fx kan opnås en kompensation på 80 pct. for lukkeperioden hvor omsætningen fx er faldet med 90 pct. og opnå fx 25 pct. kompensation for åbne-perioden hvor omsætningen kun er faldet med 50 pct. eller vil omsætningsnedgangen blive beregnet som et gennemsnit for både lukke- og åbneperioden tilsammen, når der har været omsætning i lukkeperioden?</w:t>
            </w:r>
          </w:p>
        </w:tc>
        <w:tc>
          <w:tcPr>
            <w:tcW w:w="6378" w:type="dxa"/>
          </w:tcPr>
          <w:p w14:paraId="0DDF4DE0" w14:textId="34F35248" w:rsidR="008C3EF0" w:rsidRPr="0054109D" w:rsidRDefault="008C3EF0" w:rsidP="0066039B">
            <w:pPr>
              <w:rPr>
                <w:rFonts w:cstheme="minorHAnsi"/>
                <w:sz w:val="18"/>
                <w:szCs w:val="18"/>
              </w:rPr>
            </w:pPr>
            <w:r>
              <w:rPr>
                <w:rFonts w:cstheme="minorHAnsi"/>
                <w:sz w:val="18"/>
                <w:szCs w:val="18"/>
              </w:rPr>
              <w:t>Afventer svar fra Erhvervsstyrelsen</w:t>
            </w:r>
          </w:p>
        </w:tc>
        <w:tc>
          <w:tcPr>
            <w:tcW w:w="2552" w:type="dxa"/>
          </w:tcPr>
          <w:p w14:paraId="4ABB316A" w14:textId="77777777" w:rsidR="008C3EF0" w:rsidRPr="0054109D" w:rsidRDefault="008C3EF0" w:rsidP="0054109D">
            <w:pPr>
              <w:rPr>
                <w:rFonts w:cstheme="minorHAnsi"/>
                <w:sz w:val="18"/>
                <w:szCs w:val="18"/>
              </w:rPr>
            </w:pPr>
          </w:p>
        </w:tc>
        <w:tc>
          <w:tcPr>
            <w:tcW w:w="1984" w:type="dxa"/>
          </w:tcPr>
          <w:p w14:paraId="0A637B57" w14:textId="71F2BDD2" w:rsidR="008C3EF0" w:rsidRPr="0054109D" w:rsidRDefault="008C3EF0" w:rsidP="00BE784F">
            <w:pPr>
              <w:rPr>
                <w:rFonts w:cstheme="minorHAnsi"/>
                <w:sz w:val="18"/>
                <w:szCs w:val="18"/>
              </w:rPr>
            </w:pPr>
            <w:r>
              <w:rPr>
                <w:rFonts w:cstheme="minorHAnsi"/>
                <w:sz w:val="18"/>
                <w:szCs w:val="18"/>
              </w:rPr>
              <w:t>10. april 2020</w:t>
            </w:r>
          </w:p>
        </w:tc>
      </w:tr>
      <w:tr w:rsidR="008C3EF0" w:rsidRPr="000F1DB1" w14:paraId="3881D6FE" w14:textId="77777777" w:rsidTr="008C3EF0">
        <w:tc>
          <w:tcPr>
            <w:tcW w:w="4395" w:type="dxa"/>
          </w:tcPr>
          <w:p w14:paraId="57776FF0" w14:textId="77777777" w:rsidR="008C3EF0" w:rsidRPr="00DD7400" w:rsidRDefault="008C3EF0" w:rsidP="00DD7400">
            <w:pPr>
              <w:rPr>
                <w:rFonts w:cstheme="minorHAnsi"/>
                <w:sz w:val="18"/>
                <w:szCs w:val="18"/>
              </w:rPr>
            </w:pPr>
            <w:r w:rsidRPr="00DD7400">
              <w:rPr>
                <w:rFonts w:cstheme="minorHAnsi"/>
                <w:sz w:val="18"/>
                <w:szCs w:val="18"/>
              </w:rPr>
              <w:t>Et CVR-nr. har flere aktiviteter (butikker), hvor nogle er lukket ved forbud og andre ikke er. Kan virksomheden foretage en samlet ansøgning for CVR-nummeret for den periode hvor en del af deres aktiviteter har været lukket ved forbud jf. BEK § 7stk. 4. og en samlet ansøgning for resten af perioden?</w:t>
            </w:r>
          </w:p>
          <w:p w14:paraId="1C0E2587" w14:textId="77777777" w:rsidR="008C3EF0" w:rsidRPr="00DD7400" w:rsidRDefault="008C3EF0" w:rsidP="00DD7400">
            <w:pPr>
              <w:rPr>
                <w:rFonts w:cstheme="minorHAnsi"/>
                <w:sz w:val="18"/>
                <w:szCs w:val="18"/>
              </w:rPr>
            </w:pPr>
          </w:p>
          <w:p w14:paraId="748E846D" w14:textId="65C26FA0" w:rsidR="008C3EF0" w:rsidRPr="00BE784F" w:rsidRDefault="008C3EF0" w:rsidP="00DD7400">
            <w:pPr>
              <w:rPr>
                <w:rFonts w:cstheme="minorHAnsi"/>
                <w:sz w:val="18"/>
                <w:szCs w:val="18"/>
              </w:rPr>
            </w:pPr>
            <w:r w:rsidRPr="00DD7400">
              <w:rPr>
                <w:rFonts w:cstheme="minorHAnsi"/>
                <w:sz w:val="18"/>
                <w:szCs w:val="18"/>
              </w:rPr>
              <w:t>Virksomheden er klar over, at der ikke kan opnås 100 pct. kompensation da der har været omsætning, men der ønskes at opgøres omsætningstab for CVR-nummeret for de to perioder henholdsvis lukket-ved-forbud og ikke.</w:t>
            </w:r>
          </w:p>
        </w:tc>
        <w:tc>
          <w:tcPr>
            <w:tcW w:w="6378" w:type="dxa"/>
          </w:tcPr>
          <w:p w14:paraId="206B1609" w14:textId="77777777" w:rsidR="008C3EF0" w:rsidRPr="00DD7400" w:rsidRDefault="008C3EF0" w:rsidP="00DD7400">
            <w:pPr>
              <w:rPr>
                <w:rFonts w:cstheme="minorHAnsi"/>
                <w:sz w:val="18"/>
                <w:szCs w:val="18"/>
              </w:rPr>
            </w:pPr>
            <w:r w:rsidRPr="00DD7400">
              <w:rPr>
                <w:rFonts w:cstheme="minorHAnsi"/>
                <w:sz w:val="18"/>
                <w:szCs w:val="18"/>
              </w:rPr>
              <w:t>Virksomheden skal søge samlet på sit CVR-nummer. Der kan ikke ske opdeling på baggrund af lukkede eller ikke-lukkede dele af virksomheden.</w:t>
            </w:r>
          </w:p>
          <w:p w14:paraId="1A7B4708" w14:textId="77777777" w:rsidR="008C3EF0" w:rsidRPr="00BE784F" w:rsidRDefault="008C3EF0" w:rsidP="0066039B">
            <w:pPr>
              <w:rPr>
                <w:rFonts w:cstheme="minorHAnsi"/>
                <w:sz w:val="18"/>
                <w:szCs w:val="18"/>
              </w:rPr>
            </w:pPr>
          </w:p>
        </w:tc>
        <w:tc>
          <w:tcPr>
            <w:tcW w:w="2552" w:type="dxa"/>
          </w:tcPr>
          <w:p w14:paraId="6371899A" w14:textId="0772D67E" w:rsidR="008C3EF0" w:rsidRPr="00DD7400" w:rsidRDefault="008C3EF0" w:rsidP="00DD7400">
            <w:pPr>
              <w:rPr>
                <w:rFonts w:cstheme="minorHAnsi"/>
                <w:sz w:val="18"/>
                <w:szCs w:val="18"/>
              </w:rPr>
            </w:pPr>
            <w:r w:rsidRPr="00DD7400">
              <w:rPr>
                <w:rFonts w:cstheme="minorHAnsi"/>
                <w:sz w:val="18"/>
                <w:szCs w:val="18"/>
              </w:rPr>
              <w:t xml:space="preserve">Erhvervsstyrelsen </w:t>
            </w:r>
          </w:p>
          <w:p w14:paraId="15B8B389" w14:textId="77777777" w:rsidR="008C3EF0" w:rsidRPr="00DD7400" w:rsidRDefault="008C3EF0" w:rsidP="00DD7400">
            <w:pPr>
              <w:rPr>
                <w:rFonts w:cstheme="minorHAnsi"/>
                <w:sz w:val="18"/>
                <w:szCs w:val="18"/>
              </w:rPr>
            </w:pPr>
          </w:p>
          <w:p w14:paraId="0660B415" w14:textId="395F2F4A" w:rsidR="008C3EF0" w:rsidRPr="00BE784F" w:rsidRDefault="008C3EF0" w:rsidP="00DD7400">
            <w:pPr>
              <w:rPr>
                <w:rFonts w:cstheme="minorHAnsi"/>
                <w:sz w:val="18"/>
                <w:szCs w:val="18"/>
              </w:rPr>
            </w:pPr>
          </w:p>
        </w:tc>
        <w:tc>
          <w:tcPr>
            <w:tcW w:w="1984" w:type="dxa"/>
          </w:tcPr>
          <w:p w14:paraId="46E9499E" w14:textId="6FF839E1" w:rsidR="008C3EF0" w:rsidRPr="00BE784F" w:rsidRDefault="008C3EF0" w:rsidP="00BE784F">
            <w:pPr>
              <w:rPr>
                <w:rFonts w:cstheme="minorHAnsi"/>
                <w:sz w:val="18"/>
                <w:szCs w:val="18"/>
              </w:rPr>
            </w:pPr>
            <w:r w:rsidRPr="00DD7400">
              <w:rPr>
                <w:rFonts w:cstheme="minorHAnsi"/>
                <w:sz w:val="18"/>
                <w:szCs w:val="18"/>
              </w:rPr>
              <w:t>8. april 2020</w:t>
            </w:r>
          </w:p>
        </w:tc>
      </w:tr>
      <w:tr w:rsidR="008C3EF0" w:rsidRPr="000F1DB1" w14:paraId="52C93E2C" w14:textId="77777777" w:rsidTr="008C3EF0">
        <w:tc>
          <w:tcPr>
            <w:tcW w:w="4395" w:type="dxa"/>
          </w:tcPr>
          <w:p w14:paraId="7EDACBAD" w14:textId="0EB17B4B" w:rsidR="008C3EF0" w:rsidRPr="00BE784F" w:rsidRDefault="008C3EF0" w:rsidP="0066039B">
            <w:pPr>
              <w:rPr>
                <w:rFonts w:cstheme="minorHAnsi"/>
                <w:sz w:val="18"/>
                <w:szCs w:val="18"/>
              </w:rPr>
            </w:pPr>
            <w:r w:rsidRPr="00404C08">
              <w:rPr>
                <w:rFonts w:cstheme="minorHAnsi"/>
                <w:sz w:val="18"/>
                <w:szCs w:val="18"/>
              </w:rPr>
              <w:t>Hvis en virksomhed i 2019 har lukket en eller flere af sine butikker (under samme CVR-nr.) og disse lukkede butikkers omsætning indgår i omsætningen i referenceperioden, skal omsætningen for de lukkede butikker/aktiviteter udelades fra omsætningen i referenceperioden, når den forventede omsætning 9. marts – 8. juni 2020 skal sammenlignes med referenceperioden?</w:t>
            </w:r>
          </w:p>
        </w:tc>
        <w:tc>
          <w:tcPr>
            <w:tcW w:w="6378" w:type="dxa"/>
          </w:tcPr>
          <w:p w14:paraId="2BE2AC18" w14:textId="77777777" w:rsidR="008C3EF0" w:rsidRPr="00404C08" w:rsidRDefault="008C3EF0" w:rsidP="00404C08">
            <w:pPr>
              <w:rPr>
                <w:rFonts w:cstheme="minorHAnsi"/>
                <w:sz w:val="18"/>
                <w:szCs w:val="18"/>
              </w:rPr>
            </w:pPr>
            <w:r w:rsidRPr="00404C08">
              <w:rPr>
                <w:rFonts w:cstheme="minorHAnsi"/>
                <w:sz w:val="18"/>
                <w:szCs w:val="18"/>
              </w:rPr>
              <w:t>Omsætning opgøres separat for hver periode.</w:t>
            </w:r>
          </w:p>
          <w:p w14:paraId="576A88DF" w14:textId="77777777" w:rsidR="008C3EF0" w:rsidRDefault="008C3EF0" w:rsidP="00404C08">
            <w:pPr>
              <w:rPr>
                <w:rFonts w:cstheme="minorHAnsi"/>
                <w:sz w:val="18"/>
                <w:szCs w:val="18"/>
              </w:rPr>
            </w:pPr>
            <w:r w:rsidRPr="00404C08">
              <w:rPr>
                <w:rFonts w:cstheme="minorHAnsi"/>
                <w:sz w:val="18"/>
                <w:szCs w:val="18"/>
              </w:rPr>
              <w:t>Rent teknisk opgøres omsætning i den lukkede og ikke-lukkede periode i en dagsomsætning, således at perioderne kan sammenlignes, selvom de ikke er lige lange.</w:t>
            </w:r>
          </w:p>
          <w:p w14:paraId="18E7A6F7" w14:textId="77777777" w:rsidR="008C3EF0" w:rsidRDefault="008C3EF0" w:rsidP="00404C08">
            <w:pPr>
              <w:rPr>
                <w:rFonts w:cstheme="minorHAnsi"/>
                <w:sz w:val="18"/>
                <w:szCs w:val="18"/>
              </w:rPr>
            </w:pPr>
          </w:p>
          <w:p w14:paraId="09FD1FF6" w14:textId="68D8CD65" w:rsidR="008C3EF0" w:rsidRPr="00404C08" w:rsidRDefault="008C3EF0" w:rsidP="00404C08">
            <w:pPr>
              <w:rPr>
                <w:rFonts w:cstheme="minorHAnsi"/>
                <w:sz w:val="18"/>
                <w:szCs w:val="18"/>
              </w:rPr>
            </w:pPr>
            <w:r>
              <w:rPr>
                <w:rFonts w:cstheme="minorHAnsi"/>
                <w:sz w:val="18"/>
                <w:szCs w:val="18"/>
              </w:rPr>
              <w:t xml:space="preserve">FSR – danske revisorer </w:t>
            </w:r>
            <w:r w:rsidRPr="00404C08">
              <w:rPr>
                <w:rFonts w:cstheme="minorHAnsi"/>
                <w:sz w:val="18"/>
                <w:szCs w:val="18"/>
              </w:rPr>
              <w:t>har formuleret et opfølgende spørgsmål til Erhvervsstyrelsen: Et cvr-nr. har flere aktiviteter. I referenceperioden havde de eksempelvis 5 aktiviteter. I kompensationsperioden har de 3 aktiviteter, da to af aktiviteterne er lukket i den mellemliggende periode. Skal alle 5 aktiviteters omsætning medtages i referenceperioden?</w:t>
            </w:r>
          </w:p>
          <w:p w14:paraId="2AC49905" w14:textId="2D11A4AF" w:rsidR="008C3EF0" w:rsidRPr="00BE784F" w:rsidRDefault="008C3EF0" w:rsidP="00404C08">
            <w:pPr>
              <w:rPr>
                <w:rFonts w:cstheme="minorHAnsi"/>
                <w:sz w:val="18"/>
                <w:szCs w:val="18"/>
              </w:rPr>
            </w:pPr>
          </w:p>
        </w:tc>
        <w:tc>
          <w:tcPr>
            <w:tcW w:w="2552" w:type="dxa"/>
          </w:tcPr>
          <w:p w14:paraId="562F7535" w14:textId="13A611EC" w:rsidR="008C3EF0" w:rsidRDefault="008C3EF0" w:rsidP="00404C08">
            <w:pPr>
              <w:rPr>
                <w:rFonts w:cstheme="minorHAnsi"/>
                <w:sz w:val="18"/>
                <w:szCs w:val="18"/>
              </w:rPr>
            </w:pPr>
            <w:r w:rsidRPr="00404C08">
              <w:rPr>
                <w:rFonts w:cstheme="minorHAnsi"/>
                <w:sz w:val="18"/>
                <w:szCs w:val="18"/>
              </w:rPr>
              <w:t xml:space="preserve">Erhvervsstyrelsen </w:t>
            </w:r>
          </w:p>
          <w:p w14:paraId="650A51FD" w14:textId="57F84D25" w:rsidR="008C3EF0" w:rsidRDefault="008C3EF0" w:rsidP="00404C08">
            <w:pPr>
              <w:rPr>
                <w:rFonts w:cstheme="minorHAnsi"/>
                <w:sz w:val="18"/>
                <w:szCs w:val="18"/>
              </w:rPr>
            </w:pPr>
          </w:p>
          <w:p w14:paraId="6BB47668" w14:textId="052F5830" w:rsidR="008C3EF0" w:rsidRDefault="008C3EF0" w:rsidP="00404C08">
            <w:pPr>
              <w:rPr>
                <w:rFonts w:cstheme="minorHAnsi"/>
                <w:sz w:val="18"/>
                <w:szCs w:val="18"/>
              </w:rPr>
            </w:pPr>
          </w:p>
          <w:p w14:paraId="0456EC34" w14:textId="15B0344D" w:rsidR="008C3EF0" w:rsidRDefault="008C3EF0" w:rsidP="00404C08">
            <w:pPr>
              <w:rPr>
                <w:rFonts w:cstheme="minorHAnsi"/>
                <w:sz w:val="18"/>
                <w:szCs w:val="18"/>
              </w:rPr>
            </w:pPr>
          </w:p>
          <w:p w14:paraId="23D3244C" w14:textId="76244588" w:rsidR="008C3EF0" w:rsidRDefault="008C3EF0" w:rsidP="00404C08">
            <w:pPr>
              <w:rPr>
                <w:rFonts w:cstheme="minorHAnsi"/>
                <w:sz w:val="18"/>
                <w:szCs w:val="18"/>
              </w:rPr>
            </w:pPr>
          </w:p>
          <w:p w14:paraId="688C6F03" w14:textId="57DCA32E" w:rsidR="008C3EF0" w:rsidRPr="00404C08" w:rsidRDefault="008C3EF0" w:rsidP="00404C08">
            <w:pPr>
              <w:rPr>
                <w:rFonts w:cstheme="minorHAnsi"/>
                <w:sz w:val="18"/>
                <w:szCs w:val="18"/>
              </w:rPr>
            </w:pPr>
            <w:r>
              <w:rPr>
                <w:rFonts w:cstheme="minorHAnsi"/>
                <w:sz w:val="18"/>
                <w:szCs w:val="18"/>
              </w:rPr>
              <w:t>FSR – danske revisorer</w:t>
            </w:r>
          </w:p>
          <w:p w14:paraId="75B061F8" w14:textId="77777777" w:rsidR="008C3EF0" w:rsidRPr="00404C08" w:rsidRDefault="008C3EF0" w:rsidP="00404C08">
            <w:pPr>
              <w:rPr>
                <w:rFonts w:cstheme="minorHAnsi"/>
                <w:sz w:val="18"/>
                <w:szCs w:val="18"/>
              </w:rPr>
            </w:pPr>
          </w:p>
          <w:p w14:paraId="532F2151" w14:textId="3506B820" w:rsidR="008C3EF0" w:rsidRPr="00BE784F" w:rsidRDefault="008C3EF0" w:rsidP="00404C08">
            <w:pPr>
              <w:rPr>
                <w:rFonts w:cstheme="minorHAnsi"/>
                <w:sz w:val="18"/>
                <w:szCs w:val="18"/>
              </w:rPr>
            </w:pPr>
          </w:p>
        </w:tc>
        <w:tc>
          <w:tcPr>
            <w:tcW w:w="1984" w:type="dxa"/>
          </w:tcPr>
          <w:p w14:paraId="28774AB5" w14:textId="5941BF5E" w:rsidR="008C3EF0" w:rsidRPr="00404C08" w:rsidRDefault="008C3EF0" w:rsidP="00404C08">
            <w:pPr>
              <w:rPr>
                <w:rFonts w:cstheme="minorHAnsi"/>
                <w:sz w:val="18"/>
                <w:szCs w:val="18"/>
              </w:rPr>
            </w:pPr>
            <w:r>
              <w:rPr>
                <w:rFonts w:cstheme="minorHAnsi"/>
                <w:sz w:val="18"/>
                <w:szCs w:val="18"/>
              </w:rPr>
              <w:t>6</w:t>
            </w:r>
            <w:r w:rsidRPr="00404C08">
              <w:rPr>
                <w:rFonts w:cstheme="minorHAnsi"/>
                <w:sz w:val="18"/>
                <w:szCs w:val="18"/>
              </w:rPr>
              <w:t>. april 2020</w:t>
            </w:r>
          </w:p>
          <w:p w14:paraId="5DBE8C43" w14:textId="77777777" w:rsidR="008C3EF0" w:rsidRDefault="008C3EF0" w:rsidP="00BE784F">
            <w:pPr>
              <w:rPr>
                <w:rFonts w:cstheme="minorHAnsi"/>
                <w:sz w:val="18"/>
                <w:szCs w:val="18"/>
              </w:rPr>
            </w:pPr>
          </w:p>
          <w:p w14:paraId="17F1AB52" w14:textId="77777777" w:rsidR="008C3EF0" w:rsidRDefault="008C3EF0" w:rsidP="00BE784F">
            <w:pPr>
              <w:rPr>
                <w:rFonts w:cstheme="minorHAnsi"/>
                <w:sz w:val="18"/>
                <w:szCs w:val="18"/>
              </w:rPr>
            </w:pPr>
          </w:p>
          <w:p w14:paraId="76F91FE3" w14:textId="77777777" w:rsidR="008C3EF0" w:rsidRDefault="008C3EF0" w:rsidP="00BE784F">
            <w:pPr>
              <w:rPr>
                <w:rFonts w:cstheme="minorHAnsi"/>
                <w:sz w:val="18"/>
                <w:szCs w:val="18"/>
              </w:rPr>
            </w:pPr>
          </w:p>
          <w:p w14:paraId="6C0FFFB6" w14:textId="77777777" w:rsidR="008C3EF0" w:rsidRDefault="008C3EF0" w:rsidP="00BE784F">
            <w:pPr>
              <w:rPr>
                <w:rFonts w:cstheme="minorHAnsi"/>
                <w:sz w:val="18"/>
                <w:szCs w:val="18"/>
              </w:rPr>
            </w:pPr>
          </w:p>
          <w:p w14:paraId="521E0BB9" w14:textId="02B0E724" w:rsidR="008C3EF0" w:rsidRPr="00BE784F" w:rsidRDefault="008C3EF0" w:rsidP="00BE784F">
            <w:pPr>
              <w:rPr>
                <w:rFonts w:cstheme="minorHAnsi"/>
                <w:sz w:val="18"/>
                <w:szCs w:val="18"/>
              </w:rPr>
            </w:pPr>
            <w:r>
              <w:rPr>
                <w:rFonts w:cstheme="minorHAnsi"/>
                <w:sz w:val="18"/>
                <w:szCs w:val="18"/>
              </w:rPr>
              <w:t>8. april 2020</w:t>
            </w:r>
          </w:p>
        </w:tc>
      </w:tr>
      <w:tr w:rsidR="008C3EF0" w:rsidRPr="000F1DB1" w14:paraId="03068327" w14:textId="54A3C7E0" w:rsidTr="008C3EF0">
        <w:tc>
          <w:tcPr>
            <w:tcW w:w="15309" w:type="dxa"/>
            <w:gridSpan w:val="4"/>
          </w:tcPr>
          <w:p w14:paraId="3511B2D6" w14:textId="3868F7F2" w:rsidR="008C3EF0" w:rsidRPr="00E1188D" w:rsidRDefault="008C3EF0" w:rsidP="001D4430">
            <w:pPr>
              <w:rPr>
                <w:b/>
                <w:bCs/>
              </w:rPr>
            </w:pPr>
            <w:r>
              <w:rPr>
                <w:b/>
                <w:bCs/>
              </w:rPr>
              <w:t>6</w:t>
            </w:r>
            <w:r w:rsidRPr="00E1188D">
              <w:rPr>
                <w:b/>
                <w:bCs/>
              </w:rPr>
              <w:t xml:space="preserve">. </w:t>
            </w:r>
            <w:r w:rsidRPr="00BC528C">
              <w:rPr>
                <w:b/>
                <w:bCs/>
              </w:rPr>
              <w:t>Opgørelse af omsætningstab</w:t>
            </w:r>
          </w:p>
        </w:tc>
      </w:tr>
      <w:tr w:rsidR="008C3EF0" w:rsidRPr="000F1DB1" w14:paraId="2F56F798" w14:textId="08157AA6" w:rsidTr="008C3EF0">
        <w:tc>
          <w:tcPr>
            <w:tcW w:w="4395" w:type="dxa"/>
          </w:tcPr>
          <w:p w14:paraId="1407661A" w14:textId="7DB1D9F6" w:rsidR="008C3EF0" w:rsidRPr="00BE784F" w:rsidRDefault="008C3EF0" w:rsidP="00BE784F">
            <w:pPr>
              <w:rPr>
                <w:rFonts w:cstheme="minorHAnsi"/>
                <w:sz w:val="18"/>
                <w:szCs w:val="18"/>
              </w:rPr>
            </w:pPr>
            <w:r w:rsidRPr="00614268">
              <w:rPr>
                <w:rFonts w:cstheme="minorHAnsi"/>
                <w:sz w:val="18"/>
                <w:szCs w:val="18"/>
              </w:rPr>
              <w:t>Vil omsætningstabet blive definere på samme måde som ved de øvrige ordninger, eks. Garantiordningen?</w:t>
            </w:r>
          </w:p>
        </w:tc>
        <w:tc>
          <w:tcPr>
            <w:tcW w:w="6378" w:type="dxa"/>
          </w:tcPr>
          <w:p w14:paraId="12FA972B" w14:textId="0338EF19" w:rsidR="008C3EF0" w:rsidRPr="00614268" w:rsidRDefault="008C3EF0" w:rsidP="00614268">
            <w:pPr>
              <w:rPr>
                <w:rFonts w:cstheme="minorHAnsi"/>
                <w:sz w:val="18"/>
                <w:szCs w:val="18"/>
              </w:rPr>
            </w:pPr>
            <w:r w:rsidRPr="00614268">
              <w:rPr>
                <w:rFonts w:cstheme="minorHAnsi"/>
                <w:sz w:val="18"/>
                <w:szCs w:val="18"/>
              </w:rPr>
              <w:t xml:space="preserve">Omsætningstab opgøres som forskellen mellem den forventede omsætning i kompensationsperioden samt den realiserede omsætning i </w:t>
            </w:r>
            <w:r>
              <w:rPr>
                <w:rFonts w:cstheme="minorHAnsi"/>
                <w:sz w:val="18"/>
                <w:szCs w:val="18"/>
              </w:rPr>
              <w:t>k</w:t>
            </w:r>
            <w:r w:rsidRPr="00614268">
              <w:rPr>
                <w:rFonts w:cstheme="minorHAnsi"/>
                <w:sz w:val="18"/>
                <w:szCs w:val="18"/>
              </w:rPr>
              <w:t xml:space="preserve">ompensationsperioden. </w:t>
            </w:r>
          </w:p>
          <w:p w14:paraId="328615E7" w14:textId="77777777" w:rsidR="008C3EF0" w:rsidRPr="00614268" w:rsidRDefault="008C3EF0" w:rsidP="00614268">
            <w:pPr>
              <w:rPr>
                <w:rFonts w:cstheme="minorHAnsi"/>
                <w:sz w:val="18"/>
                <w:szCs w:val="18"/>
              </w:rPr>
            </w:pPr>
          </w:p>
          <w:p w14:paraId="098C2695" w14:textId="5D030B1E" w:rsidR="008C3EF0" w:rsidRPr="00BE784F" w:rsidRDefault="008C3EF0" w:rsidP="00614268">
            <w:pPr>
              <w:rPr>
                <w:rFonts w:cstheme="minorHAnsi"/>
                <w:sz w:val="18"/>
                <w:szCs w:val="18"/>
              </w:rPr>
            </w:pPr>
            <w:r w:rsidRPr="00614268">
              <w:rPr>
                <w:rFonts w:cstheme="minorHAnsi"/>
                <w:sz w:val="18"/>
                <w:szCs w:val="18"/>
              </w:rPr>
              <w:t>Omsætning defineres som salgsværdien af produkter og tjenesteydelser m.v. med fradrag af prisnedslag, merværdiafgift og anden skat, der er direkte forbundet med salgsbeløbet. Virksomheden skal opgøre omsætningen ud fra de samme principper som i virksomhedens senest godkendte regnskab.</w:t>
            </w:r>
          </w:p>
        </w:tc>
        <w:tc>
          <w:tcPr>
            <w:tcW w:w="2552" w:type="dxa"/>
          </w:tcPr>
          <w:p w14:paraId="0E836302" w14:textId="556134A7" w:rsidR="008C3EF0" w:rsidRDefault="008C3EF0" w:rsidP="00614268">
            <w:pPr>
              <w:rPr>
                <w:rFonts w:cstheme="minorHAnsi"/>
                <w:sz w:val="18"/>
                <w:szCs w:val="18"/>
              </w:rPr>
            </w:pPr>
            <w:r>
              <w:rPr>
                <w:rFonts w:cstheme="minorHAnsi"/>
                <w:sz w:val="18"/>
                <w:szCs w:val="18"/>
              </w:rPr>
              <w:t>FSR – danske revisorer</w:t>
            </w:r>
          </w:p>
          <w:p w14:paraId="210477F0" w14:textId="77777777" w:rsidR="008C3EF0" w:rsidRDefault="008C3EF0" w:rsidP="00614268">
            <w:pPr>
              <w:rPr>
                <w:rFonts w:cstheme="minorHAnsi"/>
                <w:sz w:val="18"/>
                <w:szCs w:val="18"/>
              </w:rPr>
            </w:pPr>
          </w:p>
          <w:p w14:paraId="3A714D34" w14:textId="617A0451" w:rsidR="008C3EF0" w:rsidRPr="00614268" w:rsidRDefault="008C3EF0" w:rsidP="00614268">
            <w:pPr>
              <w:rPr>
                <w:rFonts w:cstheme="minorHAnsi"/>
                <w:sz w:val="18"/>
                <w:szCs w:val="18"/>
              </w:rPr>
            </w:pPr>
            <w:r w:rsidRPr="00614268">
              <w:rPr>
                <w:rFonts w:cstheme="minorHAnsi"/>
                <w:sz w:val="18"/>
                <w:szCs w:val="18"/>
              </w:rPr>
              <w:t>BEK 350 § 8, stk. 1 og BEK 350 § 2, nr. 6</w:t>
            </w:r>
          </w:p>
          <w:p w14:paraId="6FC81946" w14:textId="77777777" w:rsidR="008C3EF0" w:rsidRDefault="008C3EF0" w:rsidP="00614268">
            <w:pPr>
              <w:rPr>
                <w:rFonts w:cstheme="minorHAnsi"/>
                <w:sz w:val="18"/>
                <w:szCs w:val="18"/>
              </w:rPr>
            </w:pPr>
          </w:p>
          <w:p w14:paraId="0DB09595" w14:textId="06DDDD7A" w:rsidR="008C3EF0" w:rsidRPr="00BE784F" w:rsidRDefault="008C3EF0" w:rsidP="00614268">
            <w:pPr>
              <w:rPr>
                <w:rFonts w:cstheme="minorHAnsi"/>
                <w:sz w:val="18"/>
                <w:szCs w:val="18"/>
              </w:rPr>
            </w:pPr>
            <w:hyperlink r:id="rId24"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790426F2" w14:textId="4829CDAD" w:rsidR="008C3EF0" w:rsidRPr="00BE784F" w:rsidRDefault="008C3EF0" w:rsidP="00BE784F">
            <w:pPr>
              <w:rPr>
                <w:rFonts w:cstheme="minorHAnsi"/>
                <w:sz w:val="18"/>
                <w:szCs w:val="18"/>
              </w:rPr>
            </w:pPr>
            <w:r>
              <w:rPr>
                <w:rFonts w:cstheme="minorHAnsi"/>
                <w:sz w:val="18"/>
                <w:szCs w:val="18"/>
              </w:rPr>
              <w:t>14. april 2020</w:t>
            </w:r>
          </w:p>
        </w:tc>
      </w:tr>
      <w:tr w:rsidR="008C3EF0" w:rsidRPr="000F1DB1" w14:paraId="16E94B35" w14:textId="48693A9C" w:rsidTr="008C3EF0">
        <w:tc>
          <w:tcPr>
            <w:tcW w:w="4395" w:type="dxa"/>
          </w:tcPr>
          <w:p w14:paraId="4D2AEDD4" w14:textId="77777777" w:rsidR="008C3EF0" w:rsidRPr="00757A05" w:rsidRDefault="008C3EF0" w:rsidP="00757A05">
            <w:pPr>
              <w:rPr>
                <w:rFonts w:cstheme="minorHAnsi"/>
                <w:sz w:val="18"/>
                <w:szCs w:val="18"/>
              </w:rPr>
            </w:pPr>
            <w:r w:rsidRPr="00757A05">
              <w:rPr>
                <w:rFonts w:cstheme="minorHAnsi"/>
                <w:sz w:val="18"/>
                <w:szCs w:val="18"/>
              </w:rPr>
              <w:t>Med hensyn til opgørelsen af omsætningen i både kompensationsperioden og referenceperioden:</w:t>
            </w:r>
          </w:p>
          <w:p w14:paraId="21860680" w14:textId="02F2C7F8" w:rsidR="008C3EF0" w:rsidRPr="00BE784F" w:rsidRDefault="008C3EF0" w:rsidP="00757A05">
            <w:pPr>
              <w:rPr>
                <w:rFonts w:cstheme="minorHAnsi"/>
                <w:sz w:val="18"/>
                <w:szCs w:val="18"/>
              </w:rPr>
            </w:pPr>
            <w:r w:rsidRPr="00757A05">
              <w:rPr>
                <w:rFonts w:cstheme="minorHAnsi"/>
                <w:sz w:val="18"/>
                <w:szCs w:val="18"/>
              </w:rPr>
              <w:t>Hvordan skal man forholde sig med opgørelsen af igangværende arbejder? Disse bliver som oftest kun gjort op til statusdagen, og det kan være umuligt at opgøre dem med tilbagevirkende kraft.</w:t>
            </w:r>
          </w:p>
        </w:tc>
        <w:tc>
          <w:tcPr>
            <w:tcW w:w="6378" w:type="dxa"/>
          </w:tcPr>
          <w:p w14:paraId="1A49153F" w14:textId="77777777" w:rsidR="008C3EF0" w:rsidRPr="00477FBB" w:rsidRDefault="008C3EF0" w:rsidP="00477FBB">
            <w:pPr>
              <w:rPr>
                <w:rFonts w:cstheme="minorHAnsi"/>
                <w:sz w:val="18"/>
                <w:szCs w:val="18"/>
              </w:rPr>
            </w:pPr>
            <w:r w:rsidRPr="00477FBB">
              <w:rPr>
                <w:rFonts w:cstheme="minorHAnsi"/>
                <w:sz w:val="18"/>
                <w:szCs w:val="18"/>
              </w:rPr>
              <w:t>Indledningsvist er det et krav, at det igangværende arbejde kan karakteriseres som en fast omkostning, jf. BEK § 2, nr. 2.</w:t>
            </w:r>
          </w:p>
          <w:p w14:paraId="1D024DA2" w14:textId="77777777" w:rsidR="008C3EF0" w:rsidRDefault="008C3EF0" w:rsidP="00477FBB">
            <w:pPr>
              <w:rPr>
                <w:rFonts w:cstheme="minorHAnsi"/>
                <w:sz w:val="18"/>
                <w:szCs w:val="18"/>
              </w:rPr>
            </w:pPr>
            <w:r w:rsidRPr="00477FBB">
              <w:rPr>
                <w:rFonts w:cstheme="minorHAnsi"/>
                <w:sz w:val="18"/>
                <w:szCs w:val="18"/>
              </w:rPr>
              <w:t>Det må være op til revisor/virk at opgøre arbejdet, f.eks. igennem en periodisering. Det er herefter Erhvervsstyrelsens opgave at vurdere hvorvidt omkostningen findes dokumenteret.</w:t>
            </w:r>
          </w:p>
          <w:p w14:paraId="63795619" w14:textId="77777777" w:rsidR="008C3EF0" w:rsidRDefault="008C3EF0" w:rsidP="00477FBB">
            <w:pPr>
              <w:rPr>
                <w:rFonts w:cstheme="minorHAnsi"/>
                <w:sz w:val="18"/>
                <w:szCs w:val="18"/>
              </w:rPr>
            </w:pPr>
          </w:p>
          <w:p w14:paraId="61C7FB15" w14:textId="77777777" w:rsidR="008C3EF0" w:rsidRDefault="008C3EF0" w:rsidP="00477FBB">
            <w:pPr>
              <w:rPr>
                <w:rFonts w:cstheme="minorHAnsi"/>
                <w:sz w:val="18"/>
                <w:szCs w:val="18"/>
              </w:rPr>
            </w:pPr>
            <w:r>
              <w:rPr>
                <w:rFonts w:cstheme="minorHAnsi"/>
                <w:sz w:val="18"/>
                <w:szCs w:val="18"/>
              </w:rPr>
              <w:t>FSR – danske revisorer har fulgt op på svaret:</w:t>
            </w:r>
          </w:p>
          <w:p w14:paraId="10601DA4" w14:textId="77777777" w:rsidR="008C3EF0" w:rsidRPr="00477FBB" w:rsidRDefault="008C3EF0" w:rsidP="00477FBB">
            <w:pPr>
              <w:rPr>
                <w:rFonts w:cstheme="minorHAnsi"/>
                <w:sz w:val="18"/>
                <w:szCs w:val="18"/>
              </w:rPr>
            </w:pPr>
            <w:r w:rsidRPr="00477FBB">
              <w:rPr>
                <w:rFonts w:cstheme="minorHAnsi"/>
                <w:sz w:val="18"/>
                <w:szCs w:val="18"/>
              </w:rPr>
              <w:t>Spørgsmålet er stillet som en del af opgørelsen af omsætningen for fx en tømmervirksomhed. Ikke som en del af omkostningerne.</w:t>
            </w:r>
          </w:p>
          <w:p w14:paraId="525DD8E5" w14:textId="77777777" w:rsidR="008C3EF0" w:rsidRPr="00477FBB" w:rsidRDefault="008C3EF0" w:rsidP="00477FBB">
            <w:pPr>
              <w:rPr>
                <w:rFonts w:cstheme="minorHAnsi"/>
                <w:sz w:val="18"/>
                <w:szCs w:val="18"/>
              </w:rPr>
            </w:pPr>
          </w:p>
          <w:p w14:paraId="02ECD74D" w14:textId="7556AB7F" w:rsidR="008C3EF0" w:rsidRDefault="008C3EF0" w:rsidP="00477FBB">
            <w:pPr>
              <w:rPr>
                <w:rFonts w:cstheme="minorHAnsi"/>
                <w:sz w:val="18"/>
                <w:szCs w:val="18"/>
              </w:rPr>
            </w:pPr>
            <w:r w:rsidRPr="00477FBB">
              <w:rPr>
                <w:rFonts w:cstheme="minorHAnsi"/>
                <w:sz w:val="18"/>
                <w:szCs w:val="18"/>
              </w:rPr>
              <w:t>Styrelsen bedes genoverveje sit svar.</w:t>
            </w:r>
          </w:p>
          <w:p w14:paraId="4573027E" w14:textId="4FF847F1" w:rsidR="008C3EF0" w:rsidRPr="00BE784F" w:rsidRDefault="008C3EF0" w:rsidP="00477FBB">
            <w:pPr>
              <w:rPr>
                <w:rFonts w:cstheme="minorHAnsi"/>
                <w:sz w:val="18"/>
                <w:szCs w:val="18"/>
              </w:rPr>
            </w:pPr>
          </w:p>
        </w:tc>
        <w:tc>
          <w:tcPr>
            <w:tcW w:w="2552" w:type="dxa"/>
          </w:tcPr>
          <w:p w14:paraId="6F79DFC2" w14:textId="77777777" w:rsidR="008C3EF0" w:rsidRDefault="008C3EF0">
            <w:pPr>
              <w:rPr>
                <w:rFonts w:cstheme="minorHAnsi"/>
                <w:sz w:val="18"/>
                <w:szCs w:val="18"/>
              </w:rPr>
            </w:pPr>
            <w:r>
              <w:rPr>
                <w:rFonts w:cstheme="minorHAnsi"/>
                <w:sz w:val="18"/>
                <w:szCs w:val="18"/>
              </w:rPr>
              <w:t>Erhvervsstyrelsen</w:t>
            </w:r>
          </w:p>
          <w:p w14:paraId="169186DD" w14:textId="77777777" w:rsidR="008C3EF0" w:rsidRDefault="008C3EF0">
            <w:pPr>
              <w:rPr>
                <w:rFonts w:cstheme="minorHAnsi"/>
                <w:sz w:val="18"/>
                <w:szCs w:val="18"/>
              </w:rPr>
            </w:pPr>
          </w:p>
          <w:p w14:paraId="6C35B44A" w14:textId="77777777" w:rsidR="008C3EF0" w:rsidRDefault="008C3EF0">
            <w:pPr>
              <w:rPr>
                <w:rFonts w:cstheme="minorHAnsi"/>
                <w:sz w:val="18"/>
                <w:szCs w:val="18"/>
              </w:rPr>
            </w:pPr>
          </w:p>
          <w:p w14:paraId="6E8529F2" w14:textId="77777777" w:rsidR="008C3EF0" w:rsidRDefault="008C3EF0">
            <w:pPr>
              <w:rPr>
                <w:rFonts w:cstheme="minorHAnsi"/>
                <w:sz w:val="18"/>
                <w:szCs w:val="18"/>
              </w:rPr>
            </w:pPr>
          </w:p>
          <w:p w14:paraId="7757676F" w14:textId="77777777" w:rsidR="008C3EF0" w:rsidRDefault="008C3EF0">
            <w:pPr>
              <w:rPr>
                <w:rFonts w:cstheme="minorHAnsi"/>
                <w:sz w:val="18"/>
                <w:szCs w:val="18"/>
              </w:rPr>
            </w:pPr>
          </w:p>
          <w:p w14:paraId="6F006156" w14:textId="77777777" w:rsidR="008C3EF0" w:rsidRDefault="008C3EF0">
            <w:pPr>
              <w:rPr>
                <w:rFonts w:cstheme="minorHAnsi"/>
                <w:sz w:val="18"/>
                <w:szCs w:val="18"/>
              </w:rPr>
            </w:pPr>
          </w:p>
          <w:p w14:paraId="72963397" w14:textId="17448903" w:rsidR="008C3EF0" w:rsidRPr="00BE784F" w:rsidRDefault="008C3EF0">
            <w:pPr>
              <w:rPr>
                <w:rFonts w:cstheme="minorHAnsi"/>
                <w:sz w:val="18"/>
                <w:szCs w:val="18"/>
              </w:rPr>
            </w:pPr>
            <w:r>
              <w:rPr>
                <w:rFonts w:cstheme="minorHAnsi"/>
                <w:sz w:val="18"/>
                <w:szCs w:val="18"/>
              </w:rPr>
              <w:t>FSR – danske revisorer</w:t>
            </w:r>
          </w:p>
        </w:tc>
        <w:tc>
          <w:tcPr>
            <w:tcW w:w="1984" w:type="dxa"/>
          </w:tcPr>
          <w:p w14:paraId="616D69C7" w14:textId="77777777" w:rsidR="008C3EF0" w:rsidRDefault="008C3EF0" w:rsidP="00A224BA">
            <w:pPr>
              <w:rPr>
                <w:rFonts w:cstheme="minorHAnsi"/>
                <w:sz w:val="18"/>
                <w:szCs w:val="18"/>
              </w:rPr>
            </w:pPr>
            <w:r>
              <w:rPr>
                <w:rFonts w:cstheme="minorHAnsi"/>
                <w:sz w:val="18"/>
                <w:szCs w:val="18"/>
              </w:rPr>
              <w:t>8. april 2020</w:t>
            </w:r>
          </w:p>
          <w:p w14:paraId="6B7597CC" w14:textId="77777777" w:rsidR="008C3EF0" w:rsidRDefault="008C3EF0" w:rsidP="00A224BA">
            <w:pPr>
              <w:rPr>
                <w:rFonts w:cstheme="minorHAnsi"/>
                <w:sz w:val="18"/>
                <w:szCs w:val="18"/>
              </w:rPr>
            </w:pPr>
          </w:p>
          <w:p w14:paraId="484B001F" w14:textId="77777777" w:rsidR="008C3EF0" w:rsidRDefault="008C3EF0" w:rsidP="00A224BA">
            <w:pPr>
              <w:rPr>
                <w:rFonts w:cstheme="minorHAnsi"/>
                <w:sz w:val="18"/>
                <w:szCs w:val="18"/>
              </w:rPr>
            </w:pPr>
          </w:p>
          <w:p w14:paraId="2D4261EF" w14:textId="77777777" w:rsidR="008C3EF0" w:rsidRDefault="008C3EF0" w:rsidP="00A224BA">
            <w:pPr>
              <w:rPr>
                <w:rFonts w:cstheme="minorHAnsi"/>
                <w:sz w:val="18"/>
                <w:szCs w:val="18"/>
              </w:rPr>
            </w:pPr>
          </w:p>
          <w:p w14:paraId="1E38AB6A" w14:textId="77777777" w:rsidR="008C3EF0" w:rsidRDefault="008C3EF0" w:rsidP="00A224BA">
            <w:pPr>
              <w:rPr>
                <w:rFonts w:cstheme="minorHAnsi"/>
                <w:sz w:val="18"/>
                <w:szCs w:val="18"/>
              </w:rPr>
            </w:pPr>
          </w:p>
          <w:p w14:paraId="5A670296" w14:textId="77777777" w:rsidR="008C3EF0" w:rsidRDefault="008C3EF0" w:rsidP="00A224BA">
            <w:pPr>
              <w:rPr>
                <w:rFonts w:cstheme="minorHAnsi"/>
                <w:sz w:val="18"/>
                <w:szCs w:val="18"/>
              </w:rPr>
            </w:pPr>
          </w:p>
          <w:p w14:paraId="7B26B48C" w14:textId="69756A0C" w:rsidR="008C3EF0" w:rsidRPr="00BE784F" w:rsidRDefault="008C3EF0" w:rsidP="00A224BA">
            <w:pPr>
              <w:rPr>
                <w:rFonts w:cstheme="minorHAnsi"/>
                <w:sz w:val="18"/>
                <w:szCs w:val="18"/>
              </w:rPr>
            </w:pPr>
            <w:r>
              <w:rPr>
                <w:rFonts w:cstheme="minorHAnsi"/>
                <w:sz w:val="18"/>
                <w:szCs w:val="18"/>
              </w:rPr>
              <w:t>8. april 2020</w:t>
            </w:r>
          </w:p>
        </w:tc>
      </w:tr>
      <w:tr w:rsidR="008C3EF0" w:rsidRPr="000F1DB1" w14:paraId="4A854A8D" w14:textId="77777777" w:rsidTr="008C3EF0">
        <w:tc>
          <w:tcPr>
            <w:tcW w:w="4395" w:type="dxa"/>
          </w:tcPr>
          <w:p w14:paraId="61B98E8B" w14:textId="77777777" w:rsidR="008C3EF0" w:rsidRPr="00973BAE" w:rsidRDefault="008C3EF0" w:rsidP="00973BAE">
            <w:pPr>
              <w:rPr>
                <w:rFonts w:cstheme="minorHAnsi"/>
                <w:sz w:val="18"/>
                <w:szCs w:val="18"/>
              </w:rPr>
            </w:pPr>
            <w:r w:rsidRPr="00973BAE">
              <w:rPr>
                <w:rFonts w:cstheme="minorHAnsi"/>
                <w:sz w:val="18"/>
                <w:szCs w:val="18"/>
              </w:rPr>
              <w:t>En virksomhed er blevet overtaget pr. 1. marts og vil søge om kompensation for faste omkostninger. Dette kræver blandt andet, at der har været en omsætningsnedgang på min. tkr. 40.</w:t>
            </w:r>
          </w:p>
          <w:p w14:paraId="269E5CEA" w14:textId="77777777" w:rsidR="008C3EF0" w:rsidRPr="00973BAE" w:rsidRDefault="008C3EF0" w:rsidP="00973BAE">
            <w:pPr>
              <w:rPr>
                <w:rFonts w:cstheme="minorHAnsi"/>
                <w:sz w:val="18"/>
                <w:szCs w:val="18"/>
              </w:rPr>
            </w:pPr>
          </w:p>
          <w:p w14:paraId="245F3E7F" w14:textId="77777777" w:rsidR="008C3EF0" w:rsidRPr="00973BAE" w:rsidRDefault="008C3EF0" w:rsidP="00973BAE">
            <w:pPr>
              <w:rPr>
                <w:rFonts w:cstheme="minorHAnsi"/>
                <w:sz w:val="18"/>
                <w:szCs w:val="18"/>
              </w:rPr>
            </w:pPr>
            <w:r w:rsidRPr="00973BAE">
              <w:rPr>
                <w:rFonts w:cstheme="minorHAnsi"/>
                <w:sz w:val="18"/>
                <w:szCs w:val="18"/>
              </w:rPr>
              <w:t>Kompensationssatsen skal afklares på baggrund virksomhedens af tidligere omsætning. Hvordan skal ”den nye” virksomhed forholde sig til dette, da der ingen referenceperiode er?</w:t>
            </w:r>
          </w:p>
          <w:p w14:paraId="74ED5E88" w14:textId="77777777" w:rsidR="008C3EF0" w:rsidRPr="00973BAE" w:rsidRDefault="008C3EF0" w:rsidP="00973BAE">
            <w:pPr>
              <w:rPr>
                <w:rFonts w:cstheme="minorHAnsi"/>
                <w:sz w:val="18"/>
                <w:szCs w:val="18"/>
              </w:rPr>
            </w:pPr>
          </w:p>
          <w:p w14:paraId="021B092B" w14:textId="77777777" w:rsidR="008C3EF0" w:rsidRDefault="008C3EF0" w:rsidP="00973BAE">
            <w:pPr>
              <w:rPr>
                <w:rFonts w:cstheme="minorHAnsi"/>
                <w:sz w:val="18"/>
                <w:szCs w:val="18"/>
              </w:rPr>
            </w:pPr>
            <w:r w:rsidRPr="00973BAE">
              <w:rPr>
                <w:rFonts w:cstheme="minorHAnsi"/>
                <w:sz w:val="18"/>
                <w:szCs w:val="18"/>
              </w:rPr>
              <w:t>Er det muligt at lægge omsætning under tidligere ejer til grund?</w:t>
            </w:r>
          </w:p>
          <w:p w14:paraId="7C4D2006" w14:textId="77777777" w:rsidR="008C3EF0" w:rsidRDefault="008C3EF0" w:rsidP="00973BAE">
            <w:pPr>
              <w:rPr>
                <w:rFonts w:cstheme="minorHAnsi"/>
                <w:sz w:val="18"/>
                <w:szCs w:val="18"/>
              </w:rPr>
            </w:pPr>
          </w:p>
          <w:p w14:paraId="7B808DCD" w14:textId="35D27D51" w:rsidR="008C3EF0" w:rsidRPr="00757A05" w:rsidRDefault="008C3EF0" w:rsidP="00973BAE">
            <w:pPr>
              <w:rPr>
                <w:rFonts w:cstheme="minorHAnsi"/>
                <w:sz w:val="18"/>
                <w:szCs w:val="18"/>
              </w:rPr>
            </w:pPr>
            <w:r w:rsidRPr="006C7CFA">
              <w:rPr>
                <w:rFonts w:cstheme="minorHAnsi"/>
                <w:sz w:val="18"/>
                <w:szCs w:val="18"/>
              </w:rPr>
              <w:t>Hvis ja, hvad hvis tidligere ejer vil oplyse / dokumentere omsætning for referenceperioden?</w:t>
            </w:r>
          </w:p>
        </w:tc>
        <w:tc>
          <w:tcPr>
            <w:tcW w:w="6378" w:type="dxa"/>
          </w:tcPr>
          <w:p w14:paraId="0DCCDF3F" w14:textId="48702366" w:rsidR="008C3EF0" w:rsidRPr="00757A05" w:rsidRDefault="008C3EF0" w:rsidP="00757A05">
            <w:pPr>
              <w:rPr>
                <w:rFonts w:cstheme="minorHAnsi"/>
                <w:sz w:val="18"/>
                <w:szCs w:val="18"/>
              </w:rPr>
            </w:pPr>
            <w:r>
              <w:rPr>
                <w:rFonts w:cstheme="minorHAnsi"/>
                <w:sz w:val="18"/>
                <w:szCs w:val="18"/>
              </w:rPr>
              <w:t>Afventer svar fra Erhvervsstyrelsen</w:t>
            </w:r>
          </w:p>
        </w:tc>
        <w:tc>
          <w:tcPr>
            <w:tcW w:w="2552" w:type="dxa"/>
          </w:tcPr>
          <w:p w14:paraId="079D2B6A" w14:textId="77777777" w:rsidR="008C3EF0" w:rsidRPr="00757A05" w:rsidRDefault="008C3EF0" w:rsidP="00757A05">
            <w:pPr>
              <w:rPr>
                <w:rFonts w:cstheme="minorHAnsi"/>
                <w:sz w:val="18"/>
                <w:szCs w:val="18"/>
              </w:rPr>
            </w:pPr>
          </w:p>
        </w:tc>
        <w:tc>
          <w:tcPr>
            <w:tcW w:w="1984" w:type="dxa"/>
          </w:tcPr>
          <w:p w14:paraId="33972579" w14:textId="4B79E5C3" w:rsidR="008C3EF0" w:rsidRPr="00757A05" w:rsidRDefault="008C3EF0" w:rsidP="00A224BA">
            <w:pPr>
              <w:rPr>
                <w:rFonts w:cstheme="minorHAnsi"/>
                <w:sz w:val="18"/>
                <w:szCs w:val="18"/>
              </w:rPr>
            </w:pPr>
            <w:r>
              <w:rPr>
                <w:rFonts w:cstheme="minorHAnsi"/>
                <w:sz w:val="18"/>
                <w:szCs w:val="18"/>
              </w:rPr>
              <w:t>17. april 2020</w:t>
            </w:r>
          </w:p>
        </w:tc>
      </w:tr>
      <w:tr w:rsidR="008C3EF0" w:rsidRPr="000F1DB1" w14:paraId="3CF7B56E" w14:textId="273F3BCF" w:rsidTr="008C3EF0">
        <w:tc>
          <w:tcPr>
            <w:tcW w:w="4395" w:type="dxa"/>
          </w:tcPr>
          <w:p w14:paraId="2146BFDF" w14:textId="4250CF0F" w:rsidR="008C3EF0" w:rsidRPr="00BE784F" w:rsidRDefault="008C3EF0" w:rsidP="00757A05">
            <w:pPr>
              <w:rPr>
                <w:rFonts w:cstheme="minorHAnsi"/>
                <w:sz w:val="18"/>
                <w:szCs w:val="18"/>
              </w:rPr>
            </w:pPr>
            <w:r w:rsidRPr="00757A05">
              <w:rPr>
                <w:rFonts w:cstheme="minorHAnsi"/>
                <w:sz w:val="18"/>
                <w:szCs w:val="18"/>
              </w:rPr>
              <w:t>Vækstvirksomheder med stigning i omsætning og omkostninger vil samme periode sidste år ikke i tilstrækkeligt omfang være relevant for omsætningstabet i denne periode. På hvilken måde kan disse virksomheder dokumentere  omsætningstabet? Vil fremlæggelse af budgetter fx være tilstrækkelig dokumentation?</w:t>
            </w:r>
          </w:p>
        </w:tc>
        <w:tc>
          <w:tcPr>
            <w:tcW w:w="6378" w:type="dxa"/>
          </w:tcPr>
          <w:p w14:paraId="00536528" w14:textId="77777777" w:rsidR="008C3EF0" w:rsidRPr="00757A05" w:rsidRDefault="008C3EF0" w:rsidP="00757A05">
            <w:pPr>
              <w:rPr>
                <w:rFonts w:cstheme="minorHAnsi"/>
                <w:sz w:val="18"/>
                <w:szCs w:val="18"/>
              </w:rPr>
            </w:pPr>
            <w:r w:rsidRPr="00757A05">
              <w:rPr>
                <w:rFonts w:cstheme="minorHAnsi"/>
                <w:sz w:val="18"/>
                <w:szCs w:val="18"/>
              </w:rPr>
              <w:t>Nej, budgetter kan ikke anvendes. For vækstvirksomheder</w:t>
            </w:r>
          </w:p>
          <w:p w14:paraId="1A5C5AD8" w14:textId="77777777" w:rsidR="008C3EF0" w:rsidRPr="00757A05" w:rsidRDefault="008C3EF0" w:rsidP="00757A05">
            <w:pPr>
              <w:rPr>
                <w:rFonts w:cstheme="minorHAnsi"/>
                <w:sz w:val="18"/>
                <w:szCs w:val="18"/>
              </w:rPr>
            </w:pPr>
            <w:r w:rsidRPr="00757A05">
              <w:rPr>
                <w:rFonts w:cstheme="minorHAnsi"/>
                <w:sz w:val="18"/>
                <w:szCs w:val="18"/>
              </w:rPr>
              <w:t>anvendes tilsvarende periode sidste år.</w:t>
            </w:r>
          </w:p>
          <w:p w14:paraId="6415C37F" w14:textId="77777777" w:rsidR="008C3EF0" w:rsidRPr="00757A05" w:rsidRDefault="008C3EF0" w:rsidP="00757A05">
            <w:pPr>
              <w:rPr>
                <w:rFonts w:cstheme="minorHAnsi"/>
                <w:sz w:val="18"/>
                <w:szCs w:val="18"/>
              </w:rPr>
            </w:pPr>
            <w:r w:rsidRPr="00757A05">
              <w:rPr>
                <w:rFonts w:cstheme="minorHAnsi"/>
                <w:sz w:val="18"/>
                <w:szCs w:val="18"/>
              </w:rPr>
              <w:t>Vækstvirksomheder, har allerede mulighed for at få adgang til kapital</w:t>
            </w:r>
          </w:p>
          <w:p w14:paraId="31F9BBBB" w14:textId="77777777" w:rsidR="008C3EF0" w:rsidRPr="00757A05" w:rsidRDefault="008C3EF0" w:rsidP="00757A05">
            <w:pPr>
              <w:rPr>
                <w:rFonts w:cstheme="minorHAnsi"/>
                <w:sz w:val="18"/>
                <w:szCs w:val="18"/>
              </w:rPr>
            </w:pPr>
            <w:r w:rsidRPr="00757A05">
              <w:rPr>
                <w:rFonts w:cstheme="minorHAnsi"/>
                <w:sz w:val="18"/>
                <w:szCs w:val="18"/>
              </w:rPr>
              <w:t xml:space="preserve">bl.a. via </w:t>
            </w:r>
            <w:proofErr w:type="spellStart"/>
            <w:r w:rsidRPr="00757A05">
              <w:rPr>
                <w:rFonts w:cstheme="minorHAnsi"/>
                <w:sz w:val="18"/>
                <w:szCs w:val="18"/>
              </w:rPr>
              <w:t>InnoBooster</w:t>
            </w:r>
            <w:proofErr w:type="spellEnd"/>
            <w:r w:rsidRPr="00757A05">
              <w:rPr>
                <w:rFonts w:cstheme="minorHAnsi"/>
                <w:sz w:val="18"/>
                <w:szCs w:val="18"/>
              </w:rPr>
              <w:t>-programmet i Innovationsfonden og ordningerne i</w:t>
            </w:r>
          </w:p>
          <w:p w14:paraId="54A3C3C2" w14:textId="77777777" w:rsidR="008C3EF0" w:rsidRPr="00757A05" w:rsidRDefault="008C3EF0" w:rsidP="00757A05">
            <w:pPr>
              <w:rPr>
                <w:rFonts w:cstheme="minorHAnsi"/>
                <w:sz w:val="18"/>
                <w:szCs w:val="18"/>
              </w:rPr>
            </w:pPr>
            <w:r w:rsidRPr="00757A05">
              <w:rPr>
                <w:rFonts w:cstheme="minorHAnsi"/>
                <w:sz w:val="18"/>
                <w:szCs w:val="18"/>
              </w:rPr>
              <w:t>Vækstfonden. Men der kan være behov for yderligere tiltag rettet mod</w:t>
            </w:r>
          </w:p>
          <w:p w14:paraId="32AF29E2" w14:textId="2999C69D" w:rsidR="008C3EF0" w:rsidRPr="00BE784F" w:rsidRDefault="008C3EF0" w:rsidP="00757A05">
            <w:pPr>
              <w:rPr>
                <w:rFonts w:cstheme="minorHAnsi"/>
                <w:sz w:val="18"/>
                <w:szCs w:val="18"/>
              </w:rPr>
            </w:pPr>
            <w:r w:rsidRPr="00757A05">
              <w:rPr>
                <w:rFonts w:cstheme="minorHAnsi"/>
                <w:sz w:val="18"/>
                <w:szCs w:val="18"/>
              </w:rPr>
              <w:t>vækstvirksomhederne, hvilket regeringen aktuelt er ved at undersøge behovet for.</w:t>
            </w:r>
          </w:p>
        </w:tc>
        <w:tc>
          <w:tcPr>
            <w:tcW w:w="2552" w:type="dxa"/>
          </w:tcPr>
          <w:p w14:paraId="7964AD4C" w14:textId="04255D03" w:rsidR="008C3EF0" w:rsidRDefault="008C3EF0" w:rsidP="00757A05">
            <w:pPr>
              <w:rPr>
                <w:rFonts w:cstheme="minorHAnsi"/>
                <w:sz w:val="18"/>
                <w:szCs w:val="18"/>
              </w:rPr>
            </w:pPr>
            <w:r w:rsidRPr="00757A05">
              <w:rPr>
                <w:rFonts w:cstheme="minorHAnsi"/>
                <w:sz w:val="18"/>
                <w:szCs w:val="18"/>
              </w:rPr>
              <w:t>Erhvervsministeren</w:t>
            </w:r>
          </w:p>
          <w:p w14:paraId="2706867C" w14:textId="77777777" w:rsidR="008C3EF0" w:rsidRPr="00757A05" w:rsidRDefault="008C3EF0" w:rsidP="00757A05">
            <w:pPr>
              <w:rPr>
                <w:rFonts w:cstheme="minorHAnsi"/>
                <w:sz w:val="18"/>
                <w:szCs w:val="18"/>
              </w:rPr>
            </w:pPr>
          </w:p>
          <w:p w14:paraId="26593BC4" w14:textId="7897D709" w:rsidR="008C3EF0" w:rsidRPr="00757A05" w:rsidRDefault="008C3EF0" w:rsidP="00757A05">
            <w:pPr>
              <w:rPr>
                <w:rFonts w:cstheme="minorHAnsi"/>
                <w:sz w:val="18"/>
                <w:szCs w:val="18"/>
              </w:rPr>
            </w:pPr>
            <w:hyperlink r:id="rId25" w:history="1">
              <w:r w:rsidRPr="00FF15B5">
                <w:rPr>
                  <w:rStyle w:val="Hyperlink"/>
                  <w:rFonts w:cstheme="minorHAnsi"/>
                  <w:sz w:val="18"/>
                  <w:szCs w:val="18"/>
                </w:rPr>
                <w:t>https://www.ft.dk/samling/20191/aktstykke/Aktstk.124/spm/3/svar/1646521/2170044/index.htm</w:t>
              </w:r>
            </w:hyperlink>
            <w:r>
              <w:rPr>
                <w:rFonts w:cstheme="minorHAnsi"/>
                <w:sz w:val="18"/>
                <w:szCs w:val="18"/>
              </w:rPr>
              <w:t xml:space="preserve"> </w:t>
            </w:r>
            <w:r w:rsidRPr="00757A05">
              <w:rPr>
                <w:rFonts w:cstheme="minorHAnsi"/>
                <w:sz w:val="18"/>
                <w:szCs w:val="18"/>
              </w:rPr>
              <w:t xml:space="preserve"> </w:t>
            </w:r>
          </w:p>
          <w:p w14:paraId="48568B1F" w14:textId="77777777" w:rsidR="008C3EF0" w:rsidRPr="00757A05" w:rsidRDefault="008C3EF0" w:rsidP="00757A05">
            <w:pPr>
              <w:rPr>
                <w:rFonts w:cstheme="minorHAnsi"/>
                <w:sz w:val="18"/>
                <w:szCs w:val="18"/>
              </w:rPr>
            </w:pPr>
          </w:p>
          <w:p w14:paraId="27900F3D" w14:textId="5A1A02C4" w:rsidR="008C3EF0" w:rsidRPr="00BE784F" w:rsidRDefault="008C3EF0" w:rsidP="00757A05">
            <w:pPr>
              <w:rPr>
                <w:rFonts w:cstheme="minorHAnsi"/>
                <w:sz w:val="18"/>
                <w:szCs w:val="18"/>
              </w:rPr>
            </w:pPr>
            <w:hyperlink r:id="rId26" w:history="1">
              <w:r w:rsidRPr="00FF15B5">
                <w:rPr>
                  <w:rStyle w:val="Hyperlink"/>
                  <w:rFonts w:cstheme="minorHAnsi"/>
                  <w:sz w:val="18"/>
                  <w:szCs w:val="18"/>
                </w:rPr>
                <w:t>https://www.ft.dk/samling/20191/aktstykke/Aktstk.124/spm/4/svar/1646520/2170042/index.htm</w:t>
              </w:r>
            </w:hyperlink>
            <w:r>
              <w:rPr>
                <w:rFonts w:cstheme="minorHAnsi"/>
                <w:sz w:val="18"/>
                <w:szCs w:val="18"/>
              </w:rPr>
              <w:t xml:space="preserve"> </w:t>
            </w:r>
          </w:p>
        </w:tc>
        <w:tc>
          <w:tcPr>
            <w:tcW w:w="1984" w:type="dxa"/>
          </w:tcPr>
          <w:p w14:paraId="2C93CBA1" w14:textId="107D3B6E" w:rsidR="008C3EF0" w:rsidRPr="00BE784F" w:rsidRDefault="008C3EF0" w:rsidP="00A224BA">
            <w:pPr>
              <w:rPr>
                <w:rFonts w:cstheme="minorHAnsi"/>
                <w:sz w:val="18"/>
                <w:szCs w:val="18"/>
              </w:rPr>
            </w:pPr>
            <w:r w:rsidRPr="00757A05">
              <w:rPr>
                <w:rFonts w:cstheme="minorHAnsi"/>
                <w:sz w:val="18"/>
                <w:szCs w:val="18"/>
              </w:rPr>
              <w:t>27. marts 2020</w:t>
            </w:r>
          </w:p>
        </w:tc>
      </w:tr>
      <w:tr w:rsidR="008C3EF0" w:rsidRPr="000F1DB1" w14:paraId="1A5A6968" w14:textId="7DE5AE7D" w:rsidTr="008C3EF0">
        <w:tc>
          <w:tcPr>
            <w:tcW w:w="4395" w:type="dxa"/>
          </w:tcPr>
          <w:p w14:paraId="0EF6FCE9" w14:textId="2429B7C9" w:rsidR="008C3EF0" w:rsidRPr="00BE784F" w:rsidRDefault="008C3EF0" w:rsidP="000F1DB1">
            <w:pPr>
              <w:rPr>
                <w:rFonts w:cstheme="minorHAnsi"/>
                <w:sz w:val="18"/>
                <w:szCs w:val="18"/>
              </w:rPr>
            </w:pPr>
            <w:r w:rsidRPr="00757A05">
              <w:rPr>
                <w:rFonts w:cstheme="minorHAnsi"/>
                <w:sz w:val="18"/>
                <w:szCs w:val="18"/>
              </w:rPr>
              <w:t>Virksomheder hvor omsætningen i dag er afhængigt af tidligere periodes salg og nedgang i aktivitet og derfor først kan aflæses i omsætningen på et senere tidspunkt vil samme periode sidste år ikke i tilstrækkeligt omfang være relevant for omsætningstabet i denne periode. På hvilken måde kan disse virksomheder dokumentere omsætningstabet? Vil fremlæggelse af budgetter fx være tilstrækkelig dokumentation?</w:t>
            </w:r>
          </w:p>
        </w:tc>
        <w:tc>
          <w:tcPr>
            <w:tcW w:w="6378" w:type="dxa"/>
          </w:tcPr>
          <w:p w14:paraId="0E81ACE0" w14:textId="77777777" w:rsidR="008C3EF0" w:rsidRPr="00757A05" w:rsidRDefault="008C3EF0" w:rsidP="00757A05">
            <w:pPr>
              <w:rPr>
                <w:rFonts w:cstheme="minorHAnsi"/>
                <w:sz w:val="18"/>
                <w:szCs w:val="18"/>
              </w:rPr>
            </w:pPr>
            <w:r w:rsidRPr="00757A05">
              <w:rPr>
                <w:rFonts w:cstheme="minorHAnsi"/>
                <w:sz w:val="18"/>
                <w:szCs w:val="18"/>
              </w:rPr>
              <w:t>Nej, budgetter kan ikke anvendes. For virksomheder hvor nedgang først kan ses på</w:t>
            </w:r>
          </w:p>
          <w:p w14:paraId="27BE64F6" w14:textId="1FD1BDB5" w:rsidR="008C3EF0" w:rsidRPr="00BE784F" w:rsidRDefault="008C3EF0" w:rsidP="00757A05">
            <w:pPr>
              <w:rPr>
                <w:rFonts w:cstheme="minorHAnsi"/>
                <w:sz w:val="18"/>
                <w:szCs w:val="18"/>
              </w:rPr>
            </w:pPr>
            <w:r w:rsidRPr="00757A05">
              <w:rPr>
                <w:rFonts w:cstheme="minorHAnsi"/>
                <w:sz w:val="18"/>
                <w:szCs w:val="18"/>
              </w:rPr>
              <w:t>omsætningen på et senere tidspunkt anvendes tilsvarende periode sidste år.</w:t>
            </w:r>
          </w:p>
        </w:tc>
        <w:tc>
          <w:tcPr>
            <w:tcW w:w="2552" w:type="dxa"/>
          </w:tcPr>
          <w:p w14:paraId="5403E5C2" w14:textId="1B715873" w:rsidR="008C3EF0" w:rsidRDefault="008C3EF0" w:rsidP="00757A05">
            <w:pPr>
              <w:rPr>
                <w:rFonts w:cstheme="minorHAnsi"/>
                <w:sz w:val="18"/>
                <w:szCs w:val="18"/>
              </w:rPr>
            </w:pPr>
            <w:r w:rsidRPr="00757A05">
              <w:rPr>
                <w:rFonts w:cstheme="minorHAnsi"/>
                <w:sz w:val="18"/>
                <w:szCs w:val="18"/>
              </w:rPr>
              <w:t>Erhvervsministeren</w:t>
            </w:r>
          </w:p>
          <w:p w14:paraId="37C55789" w14:textId="77777777" w:rsidR="008C3EF0" w:rsidRPr="00757A05" w:rsidRDefault="008C3EF0" w:rsidP="00757A05">
            <w:pPr>
              <w:rPr>
                <w:rFonts w:cstheme="minorHAnsi"/>
                <w:sz w:val="18"/>
                <w:szCs w:val="18"/>
              </w:rPr>
            </w:pPr>
          </w:p>
          <w:p w14:paraId="4E3B2938" w14:textId="48B53F11" w:rsidR="008C3EF0" w:rsidRPr="00BE784F" w:rsidRDefault="008C3EF0" w:rsidP="00757A05">
            <w:pPr>
              <w:rPr>
                <w:rFonts w:cstheme="minorHAnsi"/>
                <w:sz w:val="18"/>
                <w:szCs w:val="18"/>
              </w:rPr>
            </w:pPr>
            <w:hyperlink r:id="rId27" w:history="1">
              <w:r w:rsidRPr="00FF15B5">
                <w:rPr>
                  <w:rStyle w:val="Hyperlink"/>
                  <w:rFonts w:cstheme="minorHAnsi"/>
                  <w:sz w:val="18"/>
                  <w:szCs w:val="18"/>
                </w:rPr>
                <w:t>https://www.ft.dk/samling/20191/aktstykke/Aktstk.124/spm/3/svar/1646521/2170044/index.htm</w:t>
              </w:r>
            </w:hyperlink>
            <w:r>
              <w:rPr>
                <w:rFonts w:cstheme="minorHAnsi"/>
                <w:sz w:val="18"/>
                <w:szCs w:val="18"/>
              </w:rPr>
              <w:t xml:space="preserve"> </w:t>
            </w:r>
          </w:p>
        </w:tc>
        <w:tc>
          <w:tcPr>
            <w:tcW w:w="1984" w:type="dxa"/>
          </w:tcPr>
          <w:p w14:paraId="517BEDB0" w14:textId="303DFE6D" w:rsidR="008C3EF0" w:rsidRPr="00BE784F" w:rsidRDefault="008C3EF0">
            <w:pPr>
              <w:rPr>
                <w:rFonts w:cstheme="minorHAnsi"/>
                <w:sz w:val="18"/>
                <w:szCs w:val="18"/>
              </w:rPr>
            </w:pPr>
            <w:r w:rsidRPr="00757A05">
              <w:rPr>
                <w:rFonts w:cstheme="minorHAnsi"/>
                <w:sz w:val="18"/>
                <w:szCs w:val="18"/>
              </w:rPr>
              <w:t>27. marts 2020</w:t>
            </w:r>
          </w:p>
        </w:tc>
      </w:tr>
      <w:tr w:rsidR="008C3EF0" w:rsidRPr="000F1DB1" w14:paraId="2B702C4B" w14:textId="658FA481" w:rsidTr="008C3EF0">
        <w:tc>
          <w:tcPr>
            <w:tcW w:w="4395" w:type="dxa"/>
          </w:tcPr>
          <w:p w14:paraId="7DAAA455" w14:textId="77777777" w:rsidR="008C3EF0" w:rsidRPr="00644417" w:rsidRDefault="008C3EF0" w:rsidP="00644417">
            <w:pPr>
              <w:rPr>
                <w:rFonts w:cstheme="minorHAnsi"/>
                <w:sz w:val="18"/>
                <w:szCs w:val="18"/>
              </w:rPr>
            </w:pPr>
            <w:r w:rsidRPr="00644417">
              <w:rPr>
                <w:rFonts w:cstheme="minorHAnsi"/>
                <w:sz w:val="18"/>
                <w:szCs w:val="18"/>
              </w:rPr>
              <w:t>Virksomheder lukket ved påbud kan opnå 100% kompensation for faste omkostninger, såfremt der ikke har været omsætning i kompensationsperioden, hvor påbuddet har været gældende.</w:t>
            </w:r>
          </w:p>
          <w:p w14:paraId="166F5641" w14:textId="77777777" w:rsidR="008C3EF0" w:rsidRPr="00644417" w:rsidRDefault="008C3EF0" w:rsidP="00644417">
            <w:pPr>
              <w:rPr>
                <w:rFonts w:cstheme="minorHAnsi"/>
                <w:sz w:val="18"/>
                <w:szCs w:val="18"/>
              </w:rPr>
            </w:pPr>
          </w:p>
          <w:p w14:paraId="484CBB61" w14:textId="77777777" w:rsidR="008C3EF0" w:rsidRPr="00644417" w:rsidRDefault="008C3EF0" w:rsidP="00644417">
            <w:pPr>
              <w:rPr>
                <w:rFonts w:cstheme="minorHAnsi"/>
                <w:sz w:val="18"/>
                <w:szCs w:val="18"/>
              </w:rPr>
            </w:pPr>
            <w:r w:rsidRPr="00644417">
              <w:rPr>
                <w:rFonts w:cstheme="minorHAnsi"/>
                <w:sz w:val="18"/>
                <w:szCs w:val="18"/>
              </w:rPr>
              <w:t xml:space="preserve">Af bekendtgørelsen §2,nr. 6 fremgår det, at virksomheden skal opgøre omsætningen ud fra de samme principper som i virksomhedens senest godkendte regnskab. </w:t>
            </w:r>
          </w:p>
          <w:p w14:paraId="42BD41D1" w14:textId="77777777" w:rsidR="008C3EF0" w:rsidRPr="00644417" w:rsidRDefault="008C3EF0" w:rsidP="00644417">
            <w:pPr>
              <w:rPr>
                <w:rFonts w:cstheme="minorHAnsi"/>
                <w:sz w:val="18"/>
                <w:szCs w:val="18"/>
              </w:rPr>
            </w:pPr>
          </w:p>
          <w:p w14:paraId="7192D700" w14:textId="77777777" w:rsidR="008C3EF0" w:rsidRPr="00644417" w:rsidRDefault="008C3EF0" w:rsidP="00644417">
            <w:pPr>
              <w:rPr>
                <w:rFonts w:cstheme="minorHAnsi"/>
                <w:sz w:val="18"/>
                <w:szCs w:val="18"/>
              </w:rPr>
            </w:pPr>
            <w:r w:rsidRPr="00644417">
              <w:rPr>
                <w:rFonts w:cstheme="minorHAnsi"/>
                <w:sz w:val="18"/>
                <w:szCs w:val="18"/>
              </w:rPr>
              <w:t xml:space="preserve">Kan Erhvervsstyrelsen bekræfte, at opgørelsen skal ske i overensstemmelse med årsregnskabslovens regler, herunder særligt med henblik på fuld periodisering og klassifikation?  </w:t>
            </w:r>
          </w:p>
          <w:p w14:paraId="294F004E" w14:textId="77777777" w:rsidR="008C3EF0" w:rsidRPr="00644417" w:rsidRDefault="008C3EF0" w:rsidP="00644417">
            <w:pPr>
              <w:rPr>
                <w:rFonts w:cstheme="minorHAnsi"/>
                <w:sz w:val="18"/>
                <w:szCs w:val="18"/>
              </w:rPr>
            </w:pPr>
          </w:p>
          <w:p w14:paraId="56CB79FD" w14:textId="77777777" w:rsidR="008C3EF0" w:rsidRPr="00644417" w:rsidRDefault="008C3EF0" w:rsidP="00644417">
            <w:pPr>
              <w:rPr>
                <w:rFonts w:cstheme="minorHAnsi"/>
                <w:sz w:val="18"/>
                <w:szCs w:val="18"/>
              </w:rPr>
            </w:pPr>
            <w:r w:rsidRPr="00644417">
              <w:rPr>
                <w:rFonts w:cstheme="minorHAnsi"/>
                <w:sz w:val="18"/>
                <w:szCs w:val="18"/>
              </w:rPr>
              <w:t xml:space="preserve">a) Kan Erhvervsstyrelsen bekræfte, at omsætning ikke er afhængig af betalings-flow, således fx solgte gavekort klassificeres som skyldige gavekort til de bliver indløst og ydelsen leveres? </w:t>
            </w:r>
          </w:p>
          <w:p w14:paraId="5713CDF4" w14:textId="77777777" w:rsidR="008C3EF0" w:rsidRPr="00644417" w:rsidRDefault="008C3EF0" w:rsidP="00644417">
            <w:pPr>
              <w:rPr>
                <w:rFonts w:cstheme="minorHAnsi"/>
                <w:sz w:val="18"/>
                <w:szCs w:val="18"/>
              </w:rPr>
            </w:pPr>
            <w:r w:rsidRPr="00644417">
              <w:rPr>
                <w:rFonts w:cstheme="minorHAnsi"/>
                <w:sz w:val="18"/>
                <w:szCs w:val="18"/>
              </w:rPr>
              <w:t>b) Kan Erhvervsstyrelsen bekræfte, at modtagne forudbetalinger i forbindelse med reservation af fx campinghytte, hotelværelse o.l. skal klassificeres som en forudbetaling fra kunder indtil virksomheden leverer ydelsen?</w:t>
            </w:r>
          </w:p>
          <w:p w14:paraId="3665486D" w14:textId="2DD0EAD3" w:rsidR="008C3EF0" w:rsidRPr="00BE784F" w:rsidRDefault="008C3EF0" w:rsidP="00644417">
            <w:pPr>
              <w:rPr>
                <w:rFonts w:cstheme="minorHAnsi"/>
                <w:sz w:val="18"/>
                <w:szCs w:val="18"/>
              </w:rPr>
            </w:pPr>
            <w:r w:rsidRPr="00644417">
              <w:rPr>
                <w:rFonts w:cstheme="minorHAnsi"/>
                <w:sz w:val="18"/>
                <w:szCs w:val="18"/>
              </w:rPr>
              <w:t xml:space="preserve">c) Kan Erhvervsstyrelsen bekræfte, at fitnessbranchen skal periodisere indbetalinger, som forudbetaling fra kunder, indtil fitnesscentret kan genåbne, og medlemmerne kan gøre brug af deres medlemskab? Dette under forudsætning af, at fitnesscentret har tilbudt deres </w:t>
            </w:r>
            <w:proofErr w:type="gramStart"/>
            <w:r w:rsidRPr="00644417">
              <w:rPr>
                <w:rFonts w:cstheme="minorHAnsi"/>
                <w:sz w:val="18"/>
                <w:szCs w:val="18"/>
              </w:rPr>
              <w:t>medlemmer</w:t>
            </w:r>
            <w:proofErr w:type="gramEnd"/>
            <w:r w:rsidRPr="00644417">
              <w:rPr>
                <w:rFonts w:cstheme="minorHAnsi"/>
                <w:sz w:val="18"/>
                <w:szCs w:val="18"/>
              </w:rPr>
              <w:t xml:space="preserve"> sætter medlemskabet i bero nu, og medlemskabet forlænges i den anden ende af perioden uden yderligere opkrævning. Flere kæder har den betingelse til deres medlemskab, at udmeldelse skal ske som løbende måned + 30 dage, og har derfor ikke haft mulighed for at få tilpasset deres systemer i samme fart som påbud, og PBS-opkrævninger i systemerne er kørt igennem uden mulighed for at nå at stoppe det. Fx er opkrævning for april allerede igennem banksystemet 20. marts.</w:t>
            </w:r>
          </w:p>
        </w:tc>
        <w:tc>
          <w:tcPr>
            <w:tcW w:w="6378" w:type="dxa"/>
          </w:tcPr>
          <w:p w14:paraId="615C7BC9" w14:textId="77777777" w:rsidR="008C3EF0" w:rsidRPr="00644417" w:rsidRDefault="008C3EF0" w:rsidP="00644417">
            <w:pPr>
              <w:rPr>
                <w:rFonts w:cstheme="minorHAnsi"/>
                <w:sz w:val="18"/>
                <w:szCs w:val="18"/>
              </w:rPr>
            </w:pPr>
            <w:r w:rsidRPr="00644417">
              <w:rPr>
                <w:rFonts w:cstheme="minorHAnsi"/>
                <w:sz w:val="18"/>
                <w:szCs w:val="18"/>
              </w:rPr>
              <w:t>Opgørelse skal ske i overensstemmelse med de regnskabsmæssige regler der gælder for virksomheden. Opgørelse skal ske ud fra samme principper som evt. tidl. Regnskaber.</w:t>
            </w:r>
          </w:p>
          <w:p w14:paraId="3405B9D8" w14:textId="77777777" w:rsidR="008C3EF0" w:rsidRPr="00644417" w:rsidRDefault="008C3EF0" w:rsidP="00644417">
            <w:pPr>
              <w:rPr>
                <w:rFonts w:cstheme="minorHAnsi"/>
                <w:sz w:val="18"/>
                <w:szCs w:val="18"/>
              </w:rPr>
            </w:pPr>
          </w:p>
          <w:p w14:paraId="5AB7558E" w14:textId="77777777" w:rsidR="008C3EF0" w:rsidRPr="00644417" w:rsidRDefault="008C3EF0" w:rsidP="00644417">
            <w:pPr>
              <w:rPr>
                <w:rFonts w:cstheme="minorHAnsi"/>
                <w:sz w:val="18"/>
                <w:szCs w:val="18"/>
              </w:rPr>
            </w:pPr>
            <w:r w:rsidRPr="00644417">
              <w:rPr>
                <w:rFonts w:cstheme="minorHAnsi"/>
                <w:sz w:val="18"/>
                <w:szCs w:val="18"/>
              </w:rPr>
              <w:t>Der svares samlet på a, b og c:</w:t>
            </w:r>
          </w:p>
          <w:p w14:paraId="465A0A5E" w14:textId="77777777" w:rsidR="008C3EF0" w:rsidRPr="00644417" w:rsidRDefault="008C3EF0" w:rsidP="00644417">
            <w:pPr>
              <w:rPr>
                <w:rFonts w:cstheme="minorHAnsi"/>
                <w:sz w:val="18"/>
                <w:szCs w:val="18"/>
              </w:rPr>
            </w:pPr>
            <w:r w:rsidRPr="00644417">
              <w:rPr>
                <w:rFonts w:cstheme="minorHAnsi"/>
                <w:sz w:val="18"/>
                <w:szCs w:val="18"/>
              </w:rPr>
              <w:t>Hvorvidt gavekort, forudbetalinger og periodiserede indbetalinger udgør omsætning, henvises overordnet til BEK § 2, nr. 6.</w:t>
            </w:r>
          </w:p>
          <w:p w14:paraId="03A0612E" w14:textId="074C9391" w:rsidR="008C3EF0" w:rsidRPr="00BE784F" w:rsidRDefault="008C3EF0" w:rsidP="00644417">
            <w:pPr>
              <w:rPr>
                <w:rFonts w:cstheme="minorHAnsi"/>
                <w:sz w:val="18"/>
                <w:szCs w:val="18"/>
              </w:rPr>
            </w:pPr>
            <w:r w:rsidRPr="00644417">
              <w:rPr>
                <w:rFonts w:cstheme="minorHAnsi"/>
                <w:sz w:val="18"/>
                <w:szCs w:val="18"/>
              </w:rPr>
              <w:t>Ift. hvornår omsætning skal periodiseres, vil dette afhænge af virksomhedens hidtidige principper. Hvis f.eks. gavekort først indtægtsføres ved indløsning, skal virksomheden fortsætte med denne praksis, og vice versa. Periodisering af omsætningen vil således bero på en konkret vurdering.</w:t>
            </w:r>
          </w:p>
        </w:tc>
        <w:tc>
          <w:tcPr>
            <w:tcW w:w="2552" w:type="dxa"/>
          </w:tcPr>
          <w:p w14:paraId="3D2C21E5" w14:textId="15978229" w:rsidR="008C3EF0" w:rsidRPr="00644417" w:rsidRDefault="008C3EF0" w:rsidP="00644417">
            <w:pPr>
              <w:rPr>
                <w:rFonts w:cstheme="minorHAnsi"/>
                <w:sz w:val="18"/>
                <w:szCs w:val="18"/>
              </w:rPr>
            </w:pPr>
            <w:r w:rsidRPr="00644417">
              <w:rPr>
                <w:rFonts w:cstheme="minorHAnsi"/>
                <w:sz w:val="18"/>
                <w:szCs w:val="18"/>
              </w:rPr>
              <w:t xml:space="preserve">Erhvervsstyrelsen </w:t>
            </w:r>
          </w:p>
          <w:p w14:paraId="611D3118" w14:textId="77777777" w:rsidR="008C3EF0" w:rsidRPr="00644417" w:rsidRDefault="008C3EF0" w:rsidP="00644417">
            <w:pPr>
              <w:rPr>
                <w:rFonts w:cstheme="minorHAnsi"/>
                <w:sz w:val="18"/>
                <w:szCs w:val="18"/>
              </w:rPr>
            </w:pPr>
          </w:p>
          <w:p w14:paraId="4B9D5DE4" w14:textId="312943B8" w:rsidR="008C3EF0" w:rsidRPr="00BE784F" w:rsidRDefault="008C3EF0" w:rsidP="00644417">
            <w:pPr>
              <w:rPr>
                <w:rFonts w:cstheme="minorHAnsi"/>
                <w:sz w:val="18"/>
                <w:szCs w:val="18"/>
              </w:rPr>
            </w:pPr>
          </w:p>
        </w:tc>
        <w:tc>
          <w:tcPr>
            <w:tcW w:w="1984" w:type="dxa"/>
          </w:tcPr>
          <w:p w14:paraId="2CAAB1B5" w14:textId="09461FF2" w:rsidR="008C3EF0" w:rsidRPr="00BE784F" w:rsidRDefault="008C3EF0" w:rsidP="00BE784F">
            <w:pPr>
              <w:rPr>
                <w:rFonts w:cstheme="minorHAnsi"/>
                <w:sz w:val="18"/>
                <w:szCs w:val="18"/>
              </w:rPr>
            </w:pPr>
            <w:r w:rsidRPr="00644417">
              <w:rPr>
                <w:rFonts w:cstheme="minorHAnsi"/>
                <w:sz w:val="18"/>
                <w:szCs w:val="18"/>
              </w:rPr>
              <w:t>8. april 2020</w:t>
            </w:r>
          </w:p>
        </w:tc>
      </w:tr>
      <w:tr w:rsidR="008C3EF0" w:rsidRPr="000F1DB1" w14:paraId="345C654F" w14:textId="01E9FD79" w:rsidTr="008C3EF0">
        <w:tc>
          <w:tcPr>
            <w:tcW w:w="4395" w:type="dxa"/>
          </w:tcPr>
          <w:p w14:paraId="1031019C" w14:textId="77777777" w:rsidR="008C3EF0" w:rsidRPr="00BA4252" w:rsidRDefault="008C3EF0" w:rsidP="00BA4252">
            <w:pPr>
              <w:rPr>
                <w:rFonts w:cstheme="minorHAnsi"/>
                <w:sz w:val="18"/>
                <w:szCs w:val="18"/>
              </w:rPr>
            </w:pPr>
            <w:r w:rsidRPr="00BA4252">
              <w:rPr>
                <w:rFonts w:cstheme="minorHAnsi"/>
                <w:sz w:val="18"/>
                <w:szCs w:val="18"/>
              </w:rPr>
              <w:t>Vurdering af omsætningsnedgang</w:t>
            </w:r>
          </w:p>
          <w:p w14:paraId="43176B9A" w14:textId="77777777" w:rsidR="008C3EF0" w:rsidRPr="00BA4252" w:rsidRDefault="008C3EF0" w:rsidP="00BA4252">
            <w:pPr>
              <w:rPr>
                <w:rFonts w:cstheme="minorHAnsi"/>
                <w:sz w:val="18"/>
                <w:szCs w:val="18"/>
              </w:rPr>
            </w:pPr>
            <w:r w:rsidRPr="00BA4252">
              <w:rPr>
                <w:rFonts w:cstheme="minorHAnsi"/>
                <w:sz w:val="18"/>
                <w:szCs w:val="18"/>
              </w:rPr>
              <w:t xml:space="preserve">Såfremt en virksomhed frivilligt vælger at tilbagebetale en del af en indtægt, fx sponsorat, nedsættelse af husleje m.v. uden juridisk grundlag, vil virksomheden, så kunne medregne denne nedgang i omsætning? </w:t>
            </w:r>
          </w:p>
          <w:p w14:paraId="7487DA0B" w14:textId="77777777" w:rsidR="008C3EF0" w:rsidRPr="00BA4252" w:rsidRDefault="008C3EF0" w:rsidP="00BA4252">
            <w:pPr>
              <w:rPr>
                <w:rFonts w:cstheme="minorHAnsi"/>
                <w:sz w:val="18"/>
                <w:szCs w:val="18"/>
              </w:rPr>
            </w:pPr>
          </w:p>
          <w:p w14:paraId="1AC4D5CE" w14:textId="77777777" w:rsidR="008C3EF0" w:rsidRPr="00BA4252" w:rsidRDefault="008C3EF0" w:rsidP="00BA4252">
            <w:pPr>
              <w:rPr>
                <w:rFonts w:cstheme="minorHAnsi"/>
                <w:sz w:val="18"/>
                <w:szCs w:val="18"/>
              </w:rPr>
            </w:pPr>
            <w:r w:rsidRPr="00BA4252">
              <w:rPr>
                <w:rFonts w:cstheme="minorHAnsi"/>
                <w:sz w:val="18"/>
                <w:szCs w:val="18"/>
              </w:rPr>
              <w:t xml:space="preserve">Frivilligt afkald på sponsorat kan bl.a. begrundes med manglende markedsføring af sponsor pga. aflyste løb pga. COVID19. </w:t>
            </w:r>
          </w:p>
          <w:p w14:paraId="0C4AF26B" w14:textId="77777777" w:rsidR="008C3EF0" w:rsidRPr="00BA4252" w:rsidRDefault="008C3EF0" w:rsidP="00BA4252">
            <w:pPr>
              <w:rPr>
                <w:rFonts w:cstheme="minorHAnsi"/>
                <w:sz w:val="18"/>
                <w:szCs w:val="18"/>
              </w:rPr>
            </w:pPr>
          </w:p>
          <w:p w14:paraId="485D69F2" w14:textId="3242974A" w:rsidR="008C3EF0" w:rsidRPr="00BE784F" w:rsidRDefault="008C3EF0" w:rsidP="00BA4252">
            <w:pPr>
              <w:rPr>
                <w:rFonts w:cstheme="minorHAnsi"/>
                <w:sz w:val="18"/>
                <w:szCs w:val="18"/>
              </w:rPr>
            </w:pPr>
            <w:r w:rsidRPr="00BA4252">
              <w:rPr>
                <w:rFonts w:cstheme="minorHAnsi"/>
                <w:sz w:val="18"/>
                <w:szCs w:val="18"/>
              </w:rPr>
              <w:t>Frivillig nedsættelse af husleje kan bl.a. begrundes med, at udlejer ønsker at hjælpe lejer igennem kriseperioden, og således kunne fastholde en lejer på den anden side af COVID19.</w:t>
            </w:r>
          </w:p>
        </w:tc>
        <w:tc>
          <w:tcPr>
            <w:tcW w:w="6378" w:type="dxa"/>
          </w:tcPr>
          <w:p w14:paraId="699F97E9" w14:textId="77777777" w:rsidR="008C3EF0" w:rsidRPr="00BA4252" w:rsidRDefault="008C3EF0" w:rsidP="00BA4252">
            <w:pPr>
              <w:rPr>
                <w:rFonts w:cstheme="minorHAnsi"/>
                <w:sz w:val="18"/>
                <w:szCs w:val="18"/>
              </w:rPr>
            </w:pPr>
            <w:r w:rsidRPr="00BA4252">
              <w:rPr>
                <w:rFonts w:cstheme="minorHAnsi"/>
                <w:sz w:val="18"/>
                <w:szCs w:val="18"/>
              </w:rPr>
              <w:t>Kravet til omsætningsnedgang er, at dette skyldes Covid-19, ikke om nedgang skyldes frivillige forhold.</w:t>
            </w:r>
          </w:p>
          <w:p w14:paraId="2A93C83F" w14:textId="77777777" w:rsidR="008C3EF0" w:rsidRPr="00BA4252" w:rsidRDefault="008C3EF0" w:rsidP="00BA4252">
            <w:pPr>
              <w:rPr>
                <w:rFonts w:cstheme="minorHAnsi"/>
                <w:sz w:val="18"/>
                <w:szCs w:val="18"/>
              </w:rPr>
            </w:pPr>
          </w:p>
          <w:p w14:paraId="34BC1E2C" w14:textId="77777777" w:rsidR="008C3EF0" w:rsidRDefault="008C3EF0" w:rsidP="00BA4252">
            <w:pPr>
              <w:rPr>
                <w:rFonts w:cstheme="minorHAnsi"/>
                <w:sz w:val="18"/>
                <w:szCs w:val="18"/>
              </w:rPr>
            </w:pPr>
            <w:r w:rsidRPr="00BA4252">
              <w:rPr>
                <w:rFonts w:cstheme="minorHAnsi"/>
                <w:sz w:val="18"/>
                <w:szCs w:val="18"/>
              </w:rPr>
              <w:t>Tabsbegrænsningspligten i § 4, stk. 3, kan imidlertid blive relevant i disse tilfælde.</w:t>
            </w:r>
          </w:p>
          <w:p w14:paraId="7BC2DA86" w14:textId="77777777" w:rsidR="008C3EF0" w:rsidRDefault="008C3EF0" w:rsidP="00BA4252">
            <w:pPr>
              <w:rPr>
                <w:rFonts w:cstheme="minorHAnsi"/>
                <w:sz w:val="18"/>
                <w:szCs w:val="18"/>
              </w:rPr>
            </w:pPr>
          </w:p>
          <w:p w14:paraId="59986D3A" w14:textId="77777777" w:rsidR="008C3EF0" w:rsidRDefault="008C3EF0" w:rsidP="00BA4252">
            <w:pPr>
              <w:rPr>
                <w:rFonts w:cstheme="minorHAnsi"/>
                <w:sz w:val="18"/>
                <w:szCs w:val="18"/>
              </w:rPr>
            </w:pPr>
            <w:r>
              <w:rPr>
                <w:rFonts w:cstheme="minorHAnsi"/>
                <w:sz w:val="18"/>
                <w:szCs w:val="18"/>
              </w:rPr>
              <w:t>FSR – danske revisorer har stillet et opfølgende spørgsmål:</w:t>
            </w:r>
          </w:p>
          <w:p w14:paraId="42B64873" w14:textId="2B255B98" w:rsidR="008C3EF0" w:rsidRPr="00BE784F" w:rsidRDefault="008C3EF0" w:rsidP="00BA4252">
            <w:pPr>
              <w:rPr>
                <w:rFonts w:cstheme="minorHAnsi"/>
                <w:sz w:val="18"/>
                <w:szCs w:val="18"/>
              </w:rPr>
            </w:pPr>
            <w:r w:rsidRPr="001574B3">
              <w:rPr>
                <w:rFonts w:cstheme="minorHAnsi"/>
                <w:sz w:val="18"/>
                <w:szCs w:val="18"/>
              </w:rPr>
              <w:t>Det er et frivilligt forhold ift. COVID19 og dermed begrundet? Statsministeren opfordrer jo bl.a. til at udlejere nedsætter husleje. En frivillig COVID19 nedgang må derfor være omfattet?</w:t>
            </w:r>
          </w:p>
        </w:tc>
        <w:tc>
          <w:tcPr>
            <w:tcW w:w="2552" w:type="dxa"/>
          </w:tcPr>
          <w:p w14:paraId="050AFF2B" w14:textId="53379B01" w:rsidR="008C3EF0" w:rsidRDefault="008C3EF0" w:rsidP="00BA4252">
            <w:pPr>
              <w:rPr>
                <w:rFonts w:cstheme="minorHAnsi"/>
                <w:sz w:val="18"/>
                <w:szCs w:val="18"/>
              </w:rPr>
            </w:pPr>
            <w:r w:rsidRPr="00BA4252">
              <w:rPr>
                <w:rFonts w:cstheme="minorHAnsi"/>
                <w:sz w:val="18"/>
                <w:szCs w:val="18"/>
              </w:rPr>
              <w:t>Erhvervsstyrelsen</w:t>
            </w:r>
          </w:p>
          <w:p w14:paraId="17424577" w14:textId="646FA05F" w:rsidR="008C3EF0" w:rsidRDefault="008C3EF0" w:rsidP="00BA4252">
            <w:pPr>
              <w:rPr>
                <w:rFonts w:cstheme="minorHAnsi"/>
                <w:sz w:val="18"/>
                <w:szCs w:val="18"/>
              </w:rPr>
            </w:pPr>
          </w:p>
          <w:p w14:paraId="29685AEB" w14:textId="2374AD42" w:rsidR="008C3EF0" w:rsidRDefault="008C3EF0" w:rsidP="00BA4252">
            <w:pPr>
              <w:rPr>
                <w:rFonts w:cstheme="minorHAnsi"/>
                <w:sz w:val="18"/>
                <w:szCs w:val="18"/>
              </w:rPr>
            </w:pPr>
          </w:p>
          <w:p w14:paraId="4E27862E" w14:textId="5D537E4E" w:rsidR="008C3EF0" w:rsidRDefault="008C3EF0" w:rsidP="00BA4252">
            <w:pPr>
              <w:rPr>
                <w:rFonts w:cstheme="minorHAnsi"/>
                <w:sz w:val="18"/>
                <w:szCs w:val="18"/>
              </w:rPr>
            </w:pPr>
          </w:p>
          <w:p w14:paraId="6721703E" w14:textId="08DBE8AC" w:rsidR="008C3EF0" w:rsidRDefault="008C3EF0" w:rsidP="00BA4252">
            <w:pPr>
              <w:rPr>
                <w:rFonts w:cstheme="minorHAnsi"/>
                <w:sz w:val="18"/>
                <w:szCs w:val="18"/>
              </w:rPr>
            </w:pPr>
          </w:p>
          <w:p w14:paraId="7779C268" w14:textId="26328996" w:rsidR="008C3EF0" w:rsidRPr="00BA4252" w:rsidRDefault="008C3EF0" w:rsidP="00BA4252">
            <w:pPr>
              <w:rPr>
                <w:rFonts w:cstheme="minorHAnsi"/>
                <w:sz w:val="18"/>
                <w:szCs w:val="18"/>
              </w:rPr>
            </w:pPr>
            <w:r>
              <w:rPr>
                <w:rFonts w:cstheme="minorHAnsi"/>
                <w:sz w:val="18"/>
                <w:szCs w:val="18"/>
              </w:rPr>
              <w:t>FSR – danske revisorer</w:t>
            </w:r>
          </w:p>
          <w:p w14:paraId="11EBC2DB" w14:textId="77777777" w:rsidR="008C3EF0" w:rsidRPr="00BA4252" w:rsidRDefault="008C3EF0" w:rsidP="00BA4252">
            <w:pPr>
              <w:rPr>
                <w:rFonts w:cstheme="minorHAnsi"/>
                <w:sz w:val="18"/>
                <w:szCs w:val="18"/>
              </w:rPr>
            </w:pPr>
          </w:p>
          <w:p w14:paraId="0A3F1694" w14:textId="37BE57E0" w:rsidR="008C3EF0" w:rsidRPr="00BE784F" w:rsidRDefault="008C3EF0" w:rsidP="00BA4252">
            <w:pPr>
              <w:rPr>
                <w:rFonts w:cstheme="minorHAnsi"/>
                <w:sz w:val="18"/>
                <w:szCs w:val="18"/>
              </w:rPr>
            </w:pPr>
          </w:p>
        </w:tc>
        <w:tc>
          <w:tcPr>
            <w:tcW w:w="1984" w:type="dxa"/>
          </w:tcPr>
          <w:p w14:paraId="06973974" w14:textId="77777777" w:rsidR="008C3EF0" w:rsidRDefault="008C3EF0" w:rsidP="00A224BA">
            <w:pPr>
              <w:rPr>
                <w:rFonts w:cstheme="minorHAnsi"/>
                <w:sz w:val="18"/>
                <w:szCs w:val="18"/>
              </w:rPr>
            </w:pPr>
            <w:r>
              <w:rPr>
                <w:rFonts w:cstheme="minorHAnsi"/>
                <w:sz w:val="18"/>
                <w:szCs w:val="18"/>
              </w:rPr>
              <w:t>6</w:t>
            </w:r>
            <w:r w:rsidRPr="00BA4252">
              <w:rPr>
                <w:rFonts w:cstheme="minorHAnsi"/>
                <w:sz w:val="18"/>
                <w:szCs w:val="18"/>
              </w:rPr>
              <w:t>. april 2020</w:t>
            </w:r>
          </w:p>
          <w:p w14:paraId="43B92FD0" w14:textId="77777777" w:rsidR="008C3EF0" w:rsidRDefault="008C3EF0" w:rsidP="00A224BA">
            <w:pPr>
              <w:rPr>
                <w:rFonts w:cstheme="minorHAnsi"/>
                <w:sz w:val="18"/>
                <w:szCs w:val="18"/>
              </w:rPr>
            </w:pPr>
          </w:p>
          <w:p w14:paraId="7949E991" w14:textId="77777777" w:rsidR="008C3EF0" w:rsidRDefault="008C3EF0" w:rsidP="00A224BA">
            <w:pPr>
              <w:rPr>
                <w:rFonts w:cstheme="minorHAnsi"/>
                <w:sz w:val="18"/>
                <w:szCs w:val="18"/>
              </w:rPr>
            </w:pPr>
          </w:p>
          <w:p w14:paraId="4204C605" w14:textId="77777777" w:rsidR="008C3EF0" w:rsidRDefault="008C3EF0" w:rsidP="00A224BA">
            <w:pPr>
              <w:rPr>
                <w:rFonts w:cstheme="minorHAnsi"/>
                <w:sz w:val="18"/>
                <w:szCs w:val="18"/>
              </w:rPr>
            </w:pPr>
          </w:p>
          <w:p w14:paraId="0891F707" w14:textId="77777777" w:rsidR="008C3EF0" w:rsidRDefault="008C3EF0" w:rsidP="00A224BA">
            <w:pPr>
              <w:rPr>
                <w:rFonts w:cstheme="minorHAnsi"/>
                <w:sz w:val="18"/>
                <w:szCs w:val="18"/>
              </w:rPr>
            </w:pPr>
          </w:p>
          <w:p w14:paraId="139E20C8" w14:textId="1FD39C15" w:rsidR="008C3EF0" w:rsidRPr="00BE784F" w:rsidRDefault="008C3EF0" w:rsidP="00A224BA">
            <w:pPr>
              <w:rPr>
                <w:rFonts w:cstheme="minorHAnsi"/>
                <w:sz w:val="18"/>
                <w:szCs w:val="18"/>
              </w:rPr>
            </w:pPr>
            <w:r>
              <w:rPr>
                <w:rFonts w:cstheme="minorHAnsi"/>
                <w:sz w:val="18"/>
                <w:szCs w:val="18"/>
              </w:rPr>
              <w:t>8. april 2020</w:t>
            </w:r>
          </w:p>
        </w:tc>
      </w:tr>
      <w:tr w:rsidR="008C3EF0" w:rsidRPr="000F1DB1" w14:paraId="0BF2BC1F" w14:textId="77777777" w:rsidTr="008C3EF0">
        <w:tc>
          <w:tcPr>
            <w:tcW w:w="4395" w:type="dxa"/>
          </w:tcPr>
          <w:p w14:paraId="6B4F8A2D" w14:textId="77777777" w:rsidR="008C3EF0" w:rsidRPr="00F839A0" w:rsidRDefault="008C3EF0" w:rsidP="00F839A0">
            <w:pPr>
              <w:rPr>
                <w:rFonts w:cstheme="minorHAnsi"/>
                <w:sz w:val="18"/>
                <w:szCs w:val="18"/>
              </w:rPr>
            </w:pPr>
            <w:r w:rsidRPr="00F839A0">
              <w:rPr>
                <w:rFonts w:cstheme="minorHAnsi"/>
                <w:sz w:val="18"/>
                <w:szCs w:val="18"/>
              </w:rPr>
              <w:t xml:space="preserve">Nystartede virksomheder. </w:t>
            </w:r>
          </w:p>
          <w:p w14:paraId="6574E02C" w14:textId="77777777" w:rsidR="008C3EF0" w:rsidRPr="00F839A0" w:rsidRDefault="008C3EF0" w:rsidP="00F839A0">
            <w:pPr>
              <w:rPr>
                <w:rFonts w:cstheme="minorHAnsi"/>
                <w:sz w:val="18"/>
                <w:szCs w:val="18"/>
              </w:rPr>
            </w:pPr>
            <w:r w:rsidRPr="00F839A0">
              <w:rPr>
                <w:rFonts w:cstheme="minorHAnsi"/>
                <w:sz w:val="18"/>
                <w:szCs w:val="18"/>
              </w:rPr>
              <w:t>vil samme periode sidste år ikke i tilstrækkeligt omfang være relevant for omsætningstabet i denne periode.</w:t>
            </w:r>
          </w:p>
          <w:p w14:paraId="4FC8F3B1" w14:textId="77777777" w:rsidR="008C3EF0" w:rsidRPr="00F839A0" w:rsidRDefault="008C3EF0" w:rsidP="00F839A0">
            <w:pPr>
              <w:rPr>
                <w:rFonts w:cstheme="minorHAnsi"/>
                <w:sz w:val="18"/>
                <w:szCs w:val="18"/>
              </w:rPr>
            </w:pPr>
            <w:r w:rsidRPr="00F839A0">
              <w:rPr>
                <w:rFonts w:cstheme="minorHAnsi"/>
                <w:sz w:val="18"/>
                <w:szCs w:val="18"/>
              </w:rPr>
              <w:t xml:space="preserve">På hvilken måde kan disse virksomheder dokumentere omsætningstabet? </w:t>
            </w:r>
          </w:p>
          <w:p w14:paraId="6B39A2DE" w14:textId="77777777" w:rsidR="008C3EF0" w:rsidRPr="00F839A0" w:rsidRDefault="008C3EF0" w:rsidP="00F839A0">
            <w:pPr>
              <w:rPr>
                <w:rFonts w:cstheme="minorHAnsi"/>
                <w:sz w:val="18"/>
                <w:szCs w:val="18"/>
              </w:rPr>
            </w:pPr>
            <w:r w:rsidRPr="00F839A0">
              <w:rPr>
                <w:rFonts w:cstheme="minorHAnsi"/>
                <w:sz w:val="18"/>
                <w:szCs w:val="18"/>
              </w:rPr>
              <w:t>Vil fremlæggelse af budgetter fx</w:t>
            </w:r>
          </w:p>
          <w:p w14:paraId="08EE842B" w14:textId="1D2A0920" w:rsidR="008C3EF0" w:rsidRPr="00BA4252" w:rsidRDefault="008C3EF0" w:rsidP="00F839A0">
            <w:pPr>
              <w:rPr>
                <w:rFonts w:cstheme="minorHAnsi"/>
                <w:sz w:val="18"/>
                <w:szCs w:val="18"/>
              </w:rPr>
            </w:pPr>
            <w:r w:rsidRPr="00F839A0">
              <w:rPr>
                <w:rFonts w:cstheme="minorHAnsi"/>
                <w:sz w:val="18"/>
                <w:szCs w:val="18"/>
              </w:rPr>
              <w:t>være tilstrækkelig dokumentation?</w:t>
            </w:r>
          </w:p>
        </w:tc>
        <w:tc>
          <w:tcPr>
            <w:tcW w:w="6378" w:type="dxa"/>
          </w:tcPr>
          <w:p w14:paraId="75A41ECC" w14:textId="77777777" w:rsidR="008C3EF0" w:rsidRPr="00F839A0" w:rsidRDefault="008C3EF0" w:rsidP="00F839A0">
            <w:pPr>
              <w:rPr>
                <w:rFonts w:cstheme="minorHAnsi"/>
                <w:sz w:val="18"/>
                <w:szCs w:val="18"/>
              </w:rPr>
            </w:pPr>
            <w:r w:rsidRPr="00F839A0">
              <w:rPr>
                <w:rFonts w:cstheme="minorHAnsi"/>
                <w:sz w:val="18"/>
                <w:szCs w:val="18"/>
              </w:rPr>
              <w:t>Nej, budgetter kan ikke anvendes. For nystartede virksomheder vil der blive fastlagt en anden sammenligningsperiode end referenceperioden.</w:t>
            </w:r>
          </w:p>
          <w:p w14:paraId="343E6B0D" w14:textId="77777777" w:rsidR="008C3EF0" w:rsidRPr="00F839A0" w:rsidRDefault="008C3EF0" w:rsidP="00F839A0">
            <w:pPr>
              <w:rPr>
                <w:rFonts w:cstheme="minorHAnsi"/>
                <w:sz w:val="18"/>
                <w:szCs w:val="18"/>
              </w:rPr>
            </w:pPr>
          </w:p>
          <w:p w14:paraId="41510D1C" w14:textId="599D9DC6" w:rsidR="008C3EF0" w:rsidRPr="00BE784F" w:rsidRDefault="008C3EF0" w:rsidP="00F839A0">
            <w:pPr>
              <w:rPr>
                <w:rFonts w:cstheme="minorHAnsi"/>
                <w:sz w:val="18"/>
                <w:szCs w:val="18"/>
              </w:rPr>
            </w:pPr>
            <w:r w:rsidRPr="00F839A0">
              <w:rPr>
                <w:rFonts w:cstheme="minorHAnsi"/>
                <w:sz w:val="18"/>
                <w:szCs w:val="18"/>
              </w:rPr>
              <w:t>For virksomheder stiftet efter den 1.december 2019, danner perioden fra stiftelsestidspunktet frem til 9. marts 2020 grundlag for opgørelsen. Opgørelsen skal minimum dække en hel måned.</w:t>
            </w:r>
          </w:p>
        </w:tc>
        <w:tc>
          <w:tcPr>
            <w:tcW w:w="2552" w:type="dxa"/>
          </w:tcPr>
          <w:p w14:paraId="0F3AB6FF" w14:textId="4F1970CB" w:rsidR="008C3EF0" w:rsidRDefault="008C3EF0" w:rsidP="00F839A0">
            <w:pPr>
              <w:rPr>
                <w:rFonts w:cstheme="minorHAnsi"/>
                <w:sz w:val="18"/>
                <w:szCs w:val="18"/>
              </w:rPr>
            </w:pPr>
            <w:r w:rsidRPr="00F839A0">
              <w:rPr>
                <w:rFonts w:cstheme="minorHAnsi"/>
                <w:sz w:val="18"/>
                <w:szCs w:val="18"/>
              </w:rPr>
              <w:t>Erhvervsministeren</w:t>
            </w:r>
          </w:p>
          <w:p w14:paraId="1E08E8ED" w14:textId="77777777" w:rsidR="008C3EF0" w:rsidRPr="00F839A0" w:rsidRDefault="008C3EF0" w:rsidP="00F839A0">
            <w:pPr>
              <w:rPr>
                <w:rFonts w:cstheme="minorHAnsi"/>
                <w:sz w:val="18"/>
                <w:szCs w:val="18"/>
              </w:rPr>
            </w:pPr>
          </w:p>
          <w:p w14:paraId="5A8B14E3" w14:textId="79972AE2" w:rsidR="008C3EF0" w:rsidRDefault="008C3EF0" w:rsidP="00F839A0">
            <w:pPr>
              <w:rPr>
                <w:rFonts w:cstheme="minorHAnsi"/>
                <w:sz w:val="18"/>
                <w:szCs w:val="18"/>
              </w:rPr>
            </w:pPr>
            <w:hyperlink r:id="rId28" w:history="1">
              <w:r w:rsidRPr="00FF15B5">
                <w:rPr>
                  <w:rStyle w:val="Hyperlink"/>
                  <w:rFonts w:cstheme="minorHAnsi"/>
                  <w:sz w:val="18"/>
                  <w:szCs w:val="18"/>
                </w:rPr>
                <w:t>https://www.ft.dk/samling/20191/aktstykke/Aktstk.124/spm/3/svar/1646521/2170044/index.htm</w:t>
              </w:r>
            </w:hyperlink>
            <w:r>
              <w:rPr>
                <w:rFonts w:cstheme="minorHAnsi"/>
                <w:sz w:val="18"/>
                <w:szCs w:val="18"/>
              </w:rPr>
              <w:t xml:space="preserve"> </w:t>
            </w:r>
          </w:p>
          <w:p w14:paraId="37551211" w14:textId="55A2FAA7" w:rsidR="008C3EF0" w:rsidRDefault="008C3EF0" w:rsidP="00F839A0">
            <w:pPr>
              <w:rPr>
                <w:rFonts w:cstheme="minorHAnsi"/>
                <w:sz w:val="18"/>
                <w:szCs w:val="18"/>
              </w:rPr>
            </w:pPr>
          </w:p>
          <w:p w14:paraId="6876C8C2" w14:textId="799C1A56" w:rsidR="008C3EF0" w:rsidRPr="00F839A0" w:rsidRDefault="008C3EF0" w:rsidP="00F839A0">
            <w:pPr>
              <w:rPr>
                <w:rFonts w:cstheme="minorHAnsi"/>
                <w:sz w:val="18"/>
                <w:szCs w:val="18"/>
              </w:rPr>
            </w:pPr>
            <w:r>
              <w:rPr>
                <w:rFonts w:cstheme="minorHAnsi"/>
                <w:sz w:val="18"/>
                <w:szCs w:val="18"/>
              </w:rPr>
              <w:t>FSR – danske revisorer</w:t>
            </w:r>
          </w:p>
          <w:p w14:paraId="24AD2C29" w14:textId="77777777" w:rsidR="008C3EF0" w:rsidRPr="00F839A0" w:rsidRDefault="008C3EF0" w:rsidP="00F839A0">
            <w:pPr>
              <w:rPr>
                <w:rFonts w:cstheme="minorHAnsi"/>
                <w:sz w:val="18"/>
                <w:szCs w:val="18"/>
              </w:rPr>
            </w:pPr>
          </w:p>
          <w:p w14:paraId="2283DB0A" w14:textId="48361700" w:rsidR="008C3EF0" w:rsidRDefault="008C3EF0" w:rsidP="00F839A0">
            <w:pPr>
              <w:rPr>
                <w:rFonts w:cstheme="minorHAnsi"/>
                <w:sz w:val="18"/>
                <w:szCs w:val="18"/>
              </w:rPr>
            </w:pPr>
            <w:r w:rsidRPr="00F839A0">
              <w:rPr>
                <w:rFonts w:cstheme="minorHAnsi"/>
                <w:sz w:val="18"/>
                <w:szCs w:val="18"/>
              </w:rPr>
              <w:t xml:space="preserve">BEK 350 § 8, </w:t>
            </w:r>
            <w:r>
              <w:rPr>
                <w:rFonts w:cstheme="minorHAnsi"/>
                <w:sz w:val="18"/>
                <w:szCs w:val="18"/>
              </w:rPr>
              <w:t xml:space="preserve">stk. 1, nr. 2, </w:t>
            </w:r>
            <w:r w:rsidRPr="00F839A0">
              <w:rPr>
                <w:rFonts w:cstheme="minorHAnsi"/>
                <w:sz w:val="18"/>
                <w:szCs w:val="18"/>
              </w:rPr>
              <w:t>litra b.</w:t>
            </w:r>
          </w:p>
          <w:p w14:paraId="5D70BA72" w14:textId="24ACC67B" w:rsidR="008C3EF0" w:rsidRPr="00BE784F" w:rsidRDefault="008C3EF0" w:rsidP="00F839A0">
            <w:pPr>
              <w:rPr>
                <w:rFonts w:cstheme="minorHAnsi"/>
                <w:sz w:val="18"/>
                <w:szCs w:val="18"/>
              </w:rPr>
            </w:pPr>
            <w:hyperlink r:id="rId29"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6B4D4FEB" w14:textId="77777777" w:rsidR="008C3EF0" w:rsidRDefault="008C3EF0" w:rsidP="00A224BA">
            <w:pPr>
              <w:rPr>
                <w:rFonts w:cstheme="minorHAnsi"/>
                <w:sz w:val="18"/>
                <w:szCs w:val="18"/>
              </w:rPr>
            </w:pPr>
            <w:r w:rsidRPr="00F839A0">
              <w:rPr>
                <w:rFonts w:cstheme="minorHAnsi"/>
                <w:sz w:val="18"/>
                <w:szCs w:val="18"/>
              </w:rPr>
              <w:t>27. marts 2020</w:t>
            </w:r>
          </w:p>
          <w:p w14:paraId="65A3747F" w14:textId="77777777" w:rsidR="008C3EF0" w:rsidRDefault="008C3EF0" w:rsidP="00A224BA">
            <w:pPr>
              <w:rPr>
                <w:rFonts w:cstheme="minorHAnsi"/>
                <w:sz w:val="18"/>
                <w:szCs w:val="18"/>
              </w:rPr>
            </w:pPr>
          </w:p>
          <w:p w14:paraId="3871AA9F" w14:textId="77777777" w:rsidR="008C3EF0" w:rsidRDefault="008C3EF0" w:rsidP="00A224BA">
            <w:pPr>
              <w:rPr>
                <w:rFonts w:cstheme="minorHAnsi"/>
                <w:sz w:val="18"/>
                <w:szCs w:val="18"/>
              </w:rPr>
            </w:pPr>
          </w:p>
          <w:p w14:paraId="78CBB0CC" w14:textId="77777777" w:rsidR="008C3EF0" w:rsidRDefault="008C3EF0" w:rsidP="00A224BA">
            <w:pPr>
              <w:rPr>
                <w:rFonts w:cstheme="minorHAnsi"/>
                <w:sz w:val="18"/>
                <w:szCs w:val="18"/>
              </w:rPr>
            </w:pPr>
          </w:p>
          <w:p w14:paraId="7AE903A2" w14:textId="77777777" w:rsidR="008C3EF0" w:rsidRDefault="008C3EF0" w:rsidP="00A224BA">
            <w:pPr>
              <w:rPr>
                <w:rFonts w:cstheme="minorHAnsi"/>
                <w:sz w:val="18"/>
                <w:szCs w:val="18"/>
              </w:rPr>
            </w:pPr>
          </w:p>
          <w:p w14:paraId="44933950" w14:textId="77777777" w:rsidR="008C3EF0" w:rsidRDefault="008C3EF0" w:rsidP="00A224BA">
            <w:pPr>
              <w:rPr>
                <w:rFonts w:cstheme="minorHAnsi"/>
                <w:sz w:val="18"/>
                <w:szCs w:val="18"/>
              </w:rPr>
            </w:pPr>
          </w:p>
          <w:p w14:paraId="3491787A" w14:textId="77777777" w:rsidR="008C3EF0" w:rsidRDefault="008C3EF0" w:rsidP="00A224BA">
            <w:pPr>
              <w:rPr>
                <w:rFonts w:cstheme="minorHAnsi"/>
                <w:sz w:val="18"/>
                <w:szCs w:val="18"/>
              </w:rPr>
            </w:pPr>
          </w:p>
          <w:p w14:paraId="48AD87FF" w14:textId="65C9FC57" w:rsidR="008C3EF0" w:rsidRPr="00BE784F" w:rsidRDefault="008C3EF0" w:rsidP="00A224BA">
            <w:pPr>
              <w:rPr>
                <w:rFonts w:cstheme="minorHAnsi"/>
                <w:sz w:val="18"/>
                <w:szCs w:val="18"/>
              </w:rPr>
            </w:pPr>
            <w:r>
              <w:rPr>
                <w:rFonts w:cstheme="minorHAnsi"/>
                <w:sz w:val="18"/>
                <w:szCs w:val="18"/>
              </w:rPr>
              <w:t>8. april 2020</w:t>
            </w:r>
          </w:p>
        </w:tc>
      </w:tr>
      <w:tr w:rsidR="008C3EF0" w:rsidRPr="000F1DB1" w14:paraId="722DA3AC" w14:textId="77777777" w:rsidTr="008C3EF0">
        <w:tc>
          <w:tcPr>
            <w:tcW w:w="4395" w:type="dxa"/>
          </w:tcPr>
          <w:p w14:paraId="40CFC1E4" w14:textId="77777777" w:rsidR="008C3EF0" w:rsidRPr="00F37F0F" w:rsidRDefault="008C3EF0" w:rsidP="00F37F0F">
            <w:pPr>
              <w:rPr>
                <w:rFonts w:cstheme="minorHAnsi"/>
                <w:sz w:val="18"/>
                <w:szCs w:val="18"/>
              </w:rPr>
            </w:pPr>
            <w:r w:rsidRPr="00F37F0F">
              <w:rPr>
                <w:rFonts w:cstheme="minorHAnsi"/>
                <w:sz w:val="18"/>
                <w:szCs w:val="18"/>
              </w:rPr>
              <w:t>Selvstændige, der har været ramt af syg-</w:t>
            </w:r>
          </w:p>
          <w:p w14:paraId="7D4E1F31" w14:textId="77777777" w:rsidR="008C3EF0" w:rsidRPr="00F37F0F" w:rsidRDefault="008C3EF0" w:rsidP="00F37F0F">
            <w:pPr>
              <w:rPr>
                <w:rFonts w:cstheme="minorHAnsi"/>
                <w:sz w:val="18"/>
                <w:szCs w:val="18"/>
              </w:rPr>
            </w:pPr>
            <w:r w:rsidRPr="00F37F0F">
              <w:rPr>
                <w:rFonts w:cstheme="minorHAnsi"/>
                <w:sz w:val="18"/>
                <w:szCs w:val="18"/>
              </w:rPr>
              <w:t xml:space="preserve">dom eller barsel vil for samme periode sidste år ikke i tilstrækkeligt omfang være relevant for omsætningstabet i denne periode. </w:t>
            </w:r>
          </w:p>
          <w:p w14:paraId="5E8E7B18" w14:textId="390F9E87" w:rsidR="008C3EF0" w:rsidRPr="00BA4252" w:rsidRDefault="008C3EF0" w:rsidP="00F37F0F">
            <w:pPr>
              <w:rPr>
                <w:rFonts w:cstheme="minorHAnsi"/>
                <w:sz w:val="18"/>
                <w:szCs w:val="18"/>
              </w:rPr>
            </w:pPr>
            <w:r w:rsidRPr="00F37F0F">
              <w:rPr>
                <w:rFonts w:cstheme="minorHAnsi"/>
                <w:sz w:val="18"/>
                <w:szCs w:val="18"/>
              </w:rPr>
              <w:t>På hvilken måde kan disse virksomheder dokumentere omsætningstabet? Vil fremlæggelse af budgetter fx være tilstrækkelig dokumentation?</w:t>
            </w:r>
          </w:p>
        </w:tc>
        <w:tc>
          <w:tcPr>
            <w:tcW w:w="6378" w:type="dxa"/>
          </w:tcPr>
          <w:p w14:paraId="2AC9C409" w14:textId="77777777" w:rsidR="008C3EF0" w:rsidRPr="00F37F0F" w:rsidRDefault="008C3EF0" w:rsidP="00F37F0F">
            <w:pPr>
              <w:rPr>
                <w:rFonts w:cstheme="minorHAnsi"/>
                <w:sz w:val="18"/>
                <w:szCs w:val="18"/>
              </w:rPr>
            </w:pPr>
            <w:r w:rsidRPr="00F37F0F">
              <w:rPr>
                <w:rFonts w:cstheme="minorHAnsi"/>
                <w:sz w:val="18"/>
                <w:szCs w:val="18"/>
              </w:rPr>
              <w:t xml:space="preserve">Nej, budgetter kan ikke anvendes. </w:t>
            </w:r>
          </w:p>
          <w:p w14:paraId="197252E1" w14:textId="77777777" w:rsidR="008C3EF0" w:rsidRPr="00F37F0F" w:rsidRDefault="008C3EF0" w:rsidP="00F37F0F">
            <w:pPr>
              <w:rPr>
                <w:rFonts w:cstheme="minorHAnsi"/>
                <w:sz w:val="18"/>
                <w:szCs w:val="18"/>
              </w:rPr>
            </w:pPr>
          </w:p>
          <w:p w14:paraId="1B153AF6" w14:textId="51E251C3" w:rsidR="008C3EF0" w:rsidRPr="00BE784F" w:rsidRDefault="008C3EF0" w:rsidP="00F37F0F">
            <w:pPr>
              <w:rPr>
                <w:rFonts w:cstheme="minorHAnsi"/>
                <w:sz w:val="18"/>
                <w:szCs w:val="18"/>
              </w:rPr>
            </w:pPr>
            <w:r w:rsidRPr="00F37F0F">
              <w:rPr>
                <w:rFonts w:cstheme="minorHAnsi"/>
                <w:sz w:val="18"/>
                <w:szCs w:val="18"/>
              </w:rPr>
              <w:t>Hvis referenceperioden grundet særlige omstændigheder ikke giver et retvisende sammenligningsgrundlag for virksomhedens forventede omsætning for kompensationsperioden, skal virksomheden begrunde, hvilke særlige omstændigheder, der er årsag hertil, samt hvorfor det nødvendiggør en anden opgørelsesperiode. Virksomheden skal samtidig oplyse den realiserede omsætning for denne anden opgørelsesperiode. Den anden opgørelsesperiode skal være på 3 måneder.</w:t>
            </w:r>
          </w:p>
        </w:tc>
        <w:tc>
          <w:tcPr>
            <w:tcW w:w="2552" w:type="dxa"/>
          </w:tcPr>
          <w:p w14:paraId="003F19AA" w14:textId="6577B2DD" w:rsidR="008C3EF0" w:rsidRDefault="008C3EF0" w:rsidP="00F37F0F">
            <w:pPr>
              <w:rPr>
                <w:rFonts w:cstheme="minorHAnsi"/>
                <w:sz w:val="18"/>
                <w:szCs w:val="18"/>
              </w:rPr>
            </w:pPr>
            <w:r w:rsidRPr="00F37F0F">
              <w:rPr>
                <w:rFonts w:cstheme="minorHAnsi"/>
                <w:sz w:val="18"/>
                <w:szCs w:val="18"/>
              </w:rPr>
              <w:t>Erhvervsministeren</w:t>
            </w:r>
          </w:p>
          <w:p w14:paraId="3C15BA40" w14:textId="77777777" w:rsidR="008C3EF0" w:rsidRPr="00F37F0F" w:rsidRDefault="008C3EF0" w:rsidP="00F37F0F">
            <w:pPr>
              <w:rPr>
                <w:rFonts w:cstheme="minorHAnsi"/>
                <w:sz w:val="18"/>
                <w:szCs w:val="18"/>
              </w:rPr>
            </w:pPr>
          </w:p>
          <w:p w14:paraId="0FC845FC" w14:textId="7F76159A" w:rsidR="008C3EF0" w:rsidRPr="00F37F0F" w:rsidRDefault="008C3EF0" w:rsidP="00F37F0F">
            <w:pPr>
              <w:rPr>
                <w:rFonts w:cstheme="minorHAnsi"/>
                <w:sz w:val="18"/>
                <w:szCs w:val="18"/>
              </w:rPr>
            </w:pPr>
            <w:hyperlink r:id="rId30" w:history="1">
              <w:r w:rsidRPr="00FF15B5">
                <w:rPr>
                  <w:rStyle w:val="Hyperlink"/>
                  <w:rFonts w:cstheme="minorHAnsi"/>
                  <w:sz w:val="18"/>
                  <w:szCs w:val="18"/>
                </w:rPr>
                <w:t>https://www.ft.dk/samling/20191/aktstykke/Aktstk.124/spm/3/svar/1646521/2170044/index.htm</w:t>
              </w:r>
            </w:hyperlink>
            <w:r>
              <w:rPr>
                <w:rFonts w:cstheme="minorHAnsi"/>
                <w:sz w:val="18"/>
                <w:szCs w:val="18"/>
              </w:rPr>
              <w:t xml:space="preserve"> </w:t>
            </w:r>
          </w:p>
          <w:p w14:paraId="11318302" w14:textId="5ED95573" w:rsidR="008C3EF0" w:rsidRDefault="008C3EF0" w:rsidP="00F37F0F">
            <w:pPr>
              <w:rPr>
                <w:rFonts w:cstheme="minorHAnsi"/>
                <w:sz w:val="18"/>
                <w:szCs w:val="18"/>
              </w:rPr>
            </w:pPr>
          </w:p>
          <w:p w14:paraId="52AFF617" w14:textId="0349A052" w:rsidR="008C3EF0" w:rsidRDefault="008C3EF0" w:rsidP="00F37F0F">
            <w:pPr>
              <w:rPr>
                <w:rFonts w:cstheme="minorHAnsi"/>
                <w:sz w:val="18"/>
                <w:szCs w:val="18"/>
              </w:rPr>
            </w:pPr>
            <w:r>
              <w:rPr>
                <w:rFonts w:cstheme="minorHAnsi"/>
                <w:sz w:val="18"/>
                <w:szCs w:val="18"/>
              </w:rPr>
              <w:t>FSR – danske revisorer</w:t>
            </w:r>
          </w:p>
          <w:p w14:paraId="3D04EFB2" w14:textId="77777777" w:rsidR="008C3EF0" w:rsidRPr="00F37F0F" w:rsidRDefault="008C3EF0" w:rsidP="00F37F0F">
            <w:pPr>
              <w:rPr>
                <w:rFonts w:cstheme="minorHAnsi"/>
                <w:sz w:val="18"/>
                <w:szCs w:val="18"/>
              </w:rPr>
            </w:pPr>
          </w:p>
          <w:p w14:paraId="337B96E3" w14:textId="2FA39031" w:rsidR="008C3EF0" w:rsidRPr="00F37F0F" w:rsidRDefault="008C3EF0" w:rsidP="00F37F0F">
            <w:pPr>
              <w:rPr>
                <w:rFonts w:cstheme="minorHAnsi"/>
                <w:sz w:val="18"/>
                <w:szCs w:val="18"/>
                <w:lang w:val="en-US"/>
              </w:rPr>
            </w:pPr>
            <w:r w:rsidRPr="00F37F0F">
              <w:rPr>
                <w:rFonts w:cstheme="minorHAnsi"/>
                <w:sz w:val="18"/>
                <w:szCs w:val="18"/>
                <w:lang w:val="en-US"/>
              </w:rPr>
              <w:t>BEK 350 § 8, stk</w:t>
            </w:r>
            <w:r>
              <w:rPr>
                <w:rFonts w:cstheme="minorHAnsi"/>
                <w:sz w:val="18"/>
                <w:szCs w:val="18"/>
                <w:lang w:val="en-US"/>
              </w:rPr>
              <w:t>.</w:t>
            </w:r>
            <w:r w:rsidRPr="00F37F0F">
              <w:rPr>
                <w:rFonts w:cstheme="minorHAnsi"/>
                <w:sz w:val="18"/>
                <w:szCs w:val="18"/>
                <w:lang w:val="en-US"/>
              </w:rPr>
              <w:t xml:space="preserve"> 1, nr. 2, </w:t>
            </w:r>
            <w:proofErr w:type="spellStart"/>
            <w:r w:rsidRPr="00F37F0F">
              <w:rPr>
                <w:rFonts w:cstheme="minorHAnsi"/>
                <w:sz w:val="18"/>
                <w:szCs w:val="18"/>
                <w:lang w:val="en-US"/>
              </w:rPr>
              <w:t>litra</w:t>
            </w:r>
            <w:proofErr w:type="spellEnd"/>
            <w:r w:rsidRPr="00F37F0F">
              <w:rPr>
                <w:rFonts w:cstheme="minorHAnsi"/>
                <w:sz w:val="18"/>
                <w:szCs w:val="18"/>
                <w:lang w:val="en-US"/>
              </w:rPr>
              <w:t xml:space="preserve"> a.</w:t>
            </w:r>
          </w:p>
          <w:p w14:paraId="1883B0C8" w14:textId="2439F784" w:rsidR="008C3EF0" w:rsidRPr="00F37F0F" w:rsidRDefault="008C3EF0" w:rsidP="00F37F0F">
            <w:pPr>
              <w:rPr>
                <w:rFonts w:cstheme="minorHAnsi"/>
                <w:sz w:val="18"/>
                <w:szCs w:val="18"/>
                <w:lang w:val="en-US"/>
              </w:rPr>
            </w:pPr>
            <w:hyperlink r:id="rId31" w:history="1">
              <w:r w:rsidRPr="00FF15B5">
                <w:rPr>
                  <w:rStyle w:val="Hyperlink"/>
                  <w:rFonts w:cstheme="minorHAnsi"/>
                  <w:sz w:val="18"/>
                  <w:szCs w:val="18"/>
                  <w:lang w:val="en-US"/>
                </w:rPr>
                <w:t>https://www.retsinformation.dk/eli/lta/2020/350</w:t>
              </w:r>
            </w:hyperlink>
            <w:r>
              <w:rPr>
                <w:rFonts w:cstheme="minorHAnsi"/>
                <w:sz w:val="18"/>
                <w:szCs w:val="18"/>
                <w:lang w:val="en-US"/>
              </w:rPr>
              <w:t xml:space="preserve"> </w:t>
            </w:r>
          </w:p>
        </w:tc>
        <w:tc>
          <w:tcPr>
            <w:tcW w:w="1984" w:type="dxa"/>
          </w:tcPr>
          <w:p w14:paraId="792325D0" w14:textId="77777777" w:rsidR="008C3EF0" w:rsidRDefault="008C3EF0" w:rsidP="00A224BA">
            <w:pPr>
              <w:rPr>
                <w:rFonts w:cstheme="minorHAnsi"/>
                <w:sz w:val="18"/>
                <w:szCs w:val="18"/>
              </w:rPr>
            </w:pPr>
            <w:r w:rsidRPr="00F37F0F">
              <w:rPr>
                <w:rFonts w:cstheme="minorHAnsi"/>
                <w:sz w:val="18"/>
                <w:szCs w:val="18"/>
              </w:rPr>
              <w:t>27. marts 2020</w:t>
            </w:r>
          </w:p>
          <w:p w14:paraId="3252DF05" w14:textId="77777777" w:rsidR="008C3EF0" w:rsidRDefault="008C3EF0" w:rsidP="00A224BA">
            <w:pPr>
              <w:rPr>
                <w:rFonts w:cstheme="minorHAnsi"/>
                <w:sz w:val="18"/>
                <w:szCs w:val="18"/>
              </w:rPr>
            </w:pPr>
          </w:p>
          <w:p w14:paraId="05DCD214" w14:textId="77777777" w:rsidR="008C3EF0" w:rsidRDefault="008C3EF0" w:rsidP="00A224BA">
            <w:pPr>
              <w:rPr>
                <w:rFonts w:cstheme="minorHAnsi"/>
                <w:sz w:val="18"/>
                <w:szCs w:val="18"/>
              </w:rPr>
            </w:pPr>
          </w:p>
          <w:p w14:paraId="1457AF54" w14:textId="77777777" w:rsidR="008C3EF0" w:rsidRDefault="008C3EF0" w:rsidP="00A224BA">
            <w:pPr>
              <w:rPr>
                <w:rFonts w:cstheme="minorHAnsi"/>
                <w:sz w:val="18"/>
                <w:szCs w:val="18"/>
              </w:rPr>
            </w:pPr>
          </w:p>
          <w:p w14:paraId="797D76DE" w14:textId="77777777" w:rsidR="008C3EF0" w:rsidRDefault="008C3EF0" w:rsidP="00A224BA">
            <w:pPr>
              <w:rPr>
                <w:rFonts w:cstheme="minorHAnsi"/>
                <w:sz w:val="18"/>
                <w:szCs w:val="18"/>
              </w:rPr>
            </w:pPr>
          </w:p>
          <w:p w14:paraId="634175A5" w14:textId="77777777" w:rsidR="008C3EF0" w:rsidRDefault="008C3EF0" w:rsidP="00A224BA">
            <w:pPr>
              <w:rPr>
                <w:rFonts w:cstheme="minorHAnsi"/>
                <w:sz w:val="18"/>
                <w:szCs w:val="18"/>
              </w:rPr>
            </w:pPr>
          </w:p>
          <w:p w14:paraId="1DA771EF" w14:textId="77777777" w:rsidR="008C3EF0" w:rsidRDefault="008C3EF0" w:rsidP="00A224BA">
            <w:pPr>
              <w:rPr>
                <w:rFonts w:cstheme="minorHAnsi"/>
                <w:sz w:val="18"/>
                <w:szCs w:val="18"/>
              </w:rPr>
            </w:pPr>
          </w:p>
          <w:p w14:paraId="0F21B217" w14:textId="7FB74176" w:rsidR="008C3EF0" w:rsidRPr="00BE784F" w:rsidRDefault="008C3EF0" w:rsidP="00A224BA">
            <w:pPr>
              <w:rPr>
                <w:rFonts w:cstheme="minorHAnsi"/>
                <w:sz w:val="18"/>
                <w:szCs w:val="18"/>
              </w:rPr>
            </w:pPr>
            <w:r>
              <w:rPr>
                <w:rFonts w:cstheme="minorHAnsi"/>
                <w:sz w:val="18"/>
                <w:szCs w:val="18"/>
              </w:rPr>
              <w:t>8. april 2020</w:t>
            </w:r>
          </w:p>
        </w:tc>
      </w:tr>
      <w:tr w:rsidR="008C3EF0" w:rsidRPr="000F1DB1" w14:paraId="494E1180" w14:textId="093F1EBB" w:rsidTr="008C3EF0">
        <w:tc>
          <w:tcPr>
            <w:tcW w:w="15309" w:type="dxa"/>
            <w:gridSpan w:val="4"/>
          </w:tcPr>
          <w:p w14:paraId="08D0B21F" w14:textId="56148CCE" w:rsidR="008C3EF0" w:rsidRPr="00BE784F" w:rsidRDefault="008C3EF0" w:rsidP="001D4430">
            <w:pPr>
              <w:rPr>
                <w:rFonts w:cstheme="minorHAnsi"/>
                <w:b/>
                <w:bCs/>
              </w:rPr>
            </w:pPr>
            <w:bookmarkStart w:id="1" w:name="_Hlk37859241"/>
            <w:r>
              <w:rPr>
                <w:rFonts w:cstheme="minorHAnsi"/>
                <w:b/>
                <w:bCs/>
              </w:rPr>
              <w:t>7</w:t>
            </w:r>
            <w:r w:rsidRPr="00BE784F">
              <w:rPr>
                <w:rFonts w:cstheme="minorHAnsi"/>
                <w:b/>
                <w:bCs/>
              </w:rPr>
              <w:t xml:space="preserve">. </w:t>
            </w:r>
            <w:r>
              <w:rPr>
                <w:rFonts w:cstheme="minorHAnsi"/>
                <w:b/>
                <w:bCs/>
              </w:rPr>
              <w:t>Referenceperioden</w:t>
            </w:r>
          </w:p>
        </w:tc>
      </w:tr>
      <w:tr w:rsidR="008C3EF0" w:rsidRPr="000F1DB1" w14:paraId="31641127" w14:textId="77777777" w:rsidTr="008C3EF0">
        <w:tc>
          <w:tcPr>
            <w:tcW w:w="4395" w:type="dxa"/>
          </w:tcPr>
          <w:p w14:paraId="15456171" w14:textId="4DF8B6C2" w:rsidR="008C3EF0" w:rsidRPr="00BE784F" w:rsidRDefault="008C3EF0" w:rsidP="00E424F7">
            <w:pPr>
              <w:rPr>
                <w:rFonts w:cstheme="minorHAnsi"/>
                <w:sz w:val="18"/>
                <w:szCs w:val="18"/>
              </w:rPr>
            </w:pPr>
            <w:r w:rsidRPr="0057118A">
              <w:rPr>
                <w:rFonts w:cstheme="minorHAnsi"/>
                <w:sz w:val="18"/>
                <w:szCs w:val="18"/>
              </w:rPr>
              <w:t>Hvad er referenceperioden for en virksomhed?</w:t>
            </w:r>
          </w:p>
        </w:tc>
        <w:tc>
          <w:tcPr>
            <w:tcW w:w="6378" w:type="dxa"/>
          </w:tcPr>
          <w:p w14:paraId="5461703E" w14:textId="77777777" w:rsidR="008C3EF0" w:rsidRPr="0057118A" w:rsidRDefault="008C3EF0" w:rsidP="0057118A">
            <w:pPr>
              <w:rPr>
                <w:rFonts w:cstheme="minorHAnsi"/>
                <w:sz w:val="18"/>
                <w:szCs w:val="18"/>
              </w:rPr>
            </w:pPr>
            <w:r w:rsidRPr="0057118A">
              <w:rPr>
                <w:rFonts w:cstheme="minorHAnsi"/>
                <w:sz w:val="18"/>
                <w:szCs w:val="18"/>
              </w:rPr>
              <w:t xml:space="preserve">Referenceperioden for kompensationsordningen for faste udgifter, er i udgangspunktet perioden fra og med 1. april til og med 30. juni 2019. </w:t>
            </w:r>
          </w:p>
          <w:p w14:paraId="21B7F39C" w14:textId="391BCB4C" w:rsidR="008C3EF0" w:rsidRPr="00BE784F" w:rsidRDefault="008C3EF0" w:rsidP="0057118A">
            <w:pPr>
              <w:rPr>
                <w:rFonts w:cstheme="minorHAnsi"/>
                <w:sz w:val="18"/>
                <w:szCs w:val="18"/>
              </w:rPr>
            </w:pPr>
            <w:r w:rsidRPr="0057118A">
              <w:rPr>
                <w:rFonts w:cstheme="minorHAnsi"/>
                <w:sz w:val="18"/>
                <w:szCs w:val="18"/>
              </w:rPr>
              <w:t>Hvis virksomheden ikke har haft omsætning i denne periode, danner perioden fra og med 1. december 2019 til og med 29. februar 2020 grundlag for opgørelsen.</w:t>
            </w:r>
          </w:p>
        </w:tc>
        <w:tc>
          <w:tcPr>
            <w:tcW w:w="2552" w:type="dxa"/>
          </w:tcPr>
          <w:p w14:paraId="1735489E" w14:textId="70D93784" w:rsidR="008C3EF0" w:rsidRPr="0057118A" w:rsidRDefault="008C3EF0" w:rsidP="0057118A">
            <w:pPr>
              <w:rPr>
                <w:rFonts w:cstheme="minorHAnsi"/>
                <w:sz w:val="18"/>
                <w:szCs w:val="18"/>
                <w:lang w:val="en-US"/>
              </w:rPr>
            </w:pPr>
            <w:proofErr w:type="spellStart"/>
            <w:r w:rsidRPr="0057118A">
              <w:rPr>
                <w:rFonts w:cstheme="minorHAnsi"/>
                <w:sz w:val="18"/>
                <w:szCs w:val="18"/>
                <w:lang w:val="en-US"/>
              </w:rPr>
              <w:t>Erhvervsministeren</w:t>
            </w:r>
            <w:proofErr w:type="spellEnd"/>
          </w:p>
          <w:p w14:paraId="5833A435" w14:textId="77777777" w:rsidR="008C3EF0" w:rsidRPr="0057118A" w:rsidRDefault="008C3EF0" w:rsidP="0057118A">
            <w:pPr>
              <w:rPr>
                <w:rFonts w:cstheme="minorHAnsi"/>
                <w:sz w:val="18"/>
                <w:szCs w:val="18"/>
                <w:lang w:val="en-US"/>
              </w:rPr>
            </w:pPr>
          </w:p>
          <w:p w14:paraId="298F0794" w14:textId="44F0E9B4" w:rsidR="008C3EF0" w:rsidRPr="0057118A" w:rsidRDefault="008C3EF0" w:rsidP="0057118A">
            <w:pPr>
              <w:rPr>
                <w:rFonts w:cstheme="minorHAnsi"/>
                <w:sz w:val="18"/>
                <w:szCs w:val="18"/>
                <w:lang w:val="en-US"/>
              </w:rPr>
            </w:pPr>
            <w:hyperlink r:id="rId32" w:history="1">
              <w:r w:rsidRPr="0057118A">
                <w:rPr>
                  <w:rStyle w:val="Hyperlink"/>
                  <w:rFonts w:cstheme="minorHAnsi"/>
                  <w:sz w:val="18"/>
                  <w:szCs w:val="18"/>
                  <w:lang w:val="en-US"/>
                </w:rPr>
                <w:t>https://www.ft.dk/samling/20191/aktstykke/Aktstk.124/spm/18/svar/1646741/2170443/inde</w:t>
              </w:r>
              <w:r w:rsidRPr="00FF15B5">
                <w:rPr>
                  <w:rStyle w:val="Hyperlink"/>
                  <w:rFonts w:cstheme="minorHAnsi"/>
                  <w:sz w:val="18"/>
                  <w:szCs w:val="18"/>
                  <w:lang w:val="en-US"/>
                </w:rPr>
                <w:t xml:space="preserve"> x.htm</w:t>
              </w:r>
            </w:hyperlink>
            <w:r>
              <w:rPr>
                <w:rFonts w:cstheme="minorHAnsi"/>
                <w:sz w:val="18"/>
                <w:szCs w:val="18"/>
                <w:lang w:val="en-US"/>
              </w:rPr>
              <w:t xml:space="preserve"> </w:t>
            </w:r>
          </w:p>
        </w:tc>
        <w:tc>
          <w:tcPr>
            <w:tcW w:w="1984" w:type="dxa"/>
          </w:tcPr>
          <w:p w14:paraId="6B41B5F9" w14:textId="35E7F62D" w:rsidR="008C3EF0" w:rsidRPr="00BE784F" w:rsidRDefault="008C3EF0" w:rsidP="00E00AB7">
            <w:pPr>
              <w:rPr>
                <w:rFonts w:cstheme="minorHAnsi"/>
                <w:sz w:val="18"/>
                <w:szCs w:val="18"/>
              </w:rPr>
            </w:pPr>
            <w:r w:rsidRPr="0057118A">
              <w:rPr>
                <w:rFonts w:cstheme="minorHAnsi"/>
                <w:sz w:val="18"/>
                <w:szCs w:val="18"/>
              </w:rPr>
              <w:t>27. marts 2020</w:t>
            </w:r>
          </w:p>
        </w:tc>
      </w:tr>
      <w:bookmarkEnd w:id="1"/>
      <w:tr w:rsidR="008C3EF0" w:rsidRPr="000F1DB1" w14:paraId="75D3BB21" w14:textId="429ECE7F" w:rsidTr="008C3EF0">
        <w:tc>
          <w:tcPr>
            <w:tcW w:w="4395" w:type="dxa"/>
          </w:tcPr>
          <w:p w14:paraId="530224DB" w14:textId="3496EA66" w:rsidR="008C3EF0" w:rsidRPr="00BE784F" w:rsidRDefault="008C3EF0" w:rsidP="008840C5">
            <w:pPr>
              <w:rPr>
                <w:rFonts w:cstheme="minorHAnsi"/>
                <w:sz w:val="18"/>
                <w:szCs w:val="18"/>
              </w:rPr>
            </w:pPr>
            <w:r w:rsidRPr="00033D20">
              <w:rPr>
                <w:rFonts w:cstheme="minorHAnsi"/>
                <w:sz w:val="18"/>
                <w:szCs w:val="18"/>
              </w:rPr>
              <w:t>Der skal opgøres virksomhedens realiserede faste omkostninger for perioden fra og med d. 1. december 2019 til og med d. 29. februar 2020. FSR modtager henvendelser fra revisorer, som oplyser at det er administrativt tungt med en ”skæv” periode. Er det muligt at fravige denne periode – fx at vælge 1. kvt. 2020?</w:t>
            </w:r>
          </w:p>
        </w:tc>
        <w:tc>
          <w:tcPr>
            <w:tcW w:w="6378" w:type="dxa"/>
          </w:tcPr>
          <w:p w14:paraId="37CCA6FF" w14:textId="77777777" w:rsidR="008C3EF0" w:rsidRPr="00033D20" w:rsidRDefault="008C3EF0" w:rsidP="00033D20">
            <w:pPr>
              <w:rPr>
                <w:rFonts w:cstheme="minorHAnsi"/>
                <w:sz w:val="18"/>
                <w:szCs w:val="18"/>
              </w:rPr>
            </w:pPr>
            <w:r w:rsidRPr="00033D20">
              <w:rPr>
                <w:rFonts w:cstheme="minorHAnsi"/>
                <w:sz w:val="18"/>
                <w:szCs w:val="18"/>
              </w:rPr>
              <w:t>Der skal anvendes de perioder som er fastsat i bekendtgørelsen.</w:t>
            </w:r>
          </w:p>
          <w:p w14:paraId="144CB8BB" w14:textId="412F64EB" w:rsidR="008C3EF0" w:rsidRPr="00BE784F" w:rsidRDefault="008C3EF0" w:rsidP="00033D20">
            <w:pPr>
              <w:rPr>
                <w:rFonts w:cstheme="minorHAnsi"/>
                <w:sz w:val="18"/>
                <w:szCs w:val="18"/>
              </w:rPr>
            </w:pPr>
            <w:r w:rsidRPr="00033D20">
              <w:rPr>
                <w:rFonts w:cstheme="minorHAnsi"/>
                <w:sz w:val="18"/>
                <w:szCs w:val="18"/>
              </w:rPr>
              <w:t>Det er ikke grundlag for at fravige udgangspunkter, blot fordi der er tale om en ”skæv periode”</w:t>
            </w:r>
          </w:p>
        </w:tc>
        <w:tc>
          <w:tcPr>
            <w:tcW w:w="2552" w:type="dxa"/>
          </w:tcPr>
          <w:p w14:paraId="5A3A3020" w14:textId="7528DDD7" w:rsidR="008C3EF0" w:rsidRPr="00BE784F" w:rsidRDefault="008C3EF0" w:rsidP="009D23E9">
            <w:pPr>
              <w:rPr>
                <w:rFonts w:cstheme="minorHAnsi"/>
                <w:sz w:val="18"/>
                <w:szCs w:val="18"/>
              </w:rPr>
            </w:pPr>
            <w:r w:rsidRPr="00033D20">
              <w:rPr>
                <w:rFonts w:cstheme="minorHAnsi"/>
                <w:sz w:val="18"/>
                <w:szCs w:val="18"/>
              </w:rPr>
              <w:t xml:space="preserve">Erhvervsstyrelsen </w:t>
            </w:r>
          </w:p>
          <w:p w14:paraId="555DA9E0" w14:textId="65AF0E47" w:rsidR="008C3EF0" w:rsidRPr="00BE784F" w:rsidRDefault="008C3EF0" w:rsidP="00033D20">
            <w:pPr>
              <w:rPr>
                <w:rFonts w:cstheme="minorHAnsi"/>
                <w:sz w:val="18"/>
                <w:szCs w:val="18"/>
              </w:rPr>
            </w:pPr>
          </w:p>
        </w:tc>
        <w:tc>
          <w:tcPr>
            <w:tcW w:w="1984" w:type="dxa"/>
          </w:tcPr>
          <w:p w14:paraId="14BEC68D" w14:textId="67B0758D" w:rsidR="008C3EF0" w:rsidRPr="00BE784F" w:rsidRDefault="008C3EF0" w:rsidP="009D23E9">
            <w:pPr>
              <w:rPr>
                <w:rFonts w:cstheme="minorHAnsi"/>
                <w:sz w:val="18"/>
                <w:szCs w:val="18"/>
              </w:rPr>
            </w:pPr>
            <w:r w:rsidRPr="00033D20">
              <w:rPr>
                <w:rFonts w:cstheme="minorHAnsi"/>
                <w:sz w:val="18"/>
                <w:szCs w:val="18"/>
              </w:rPr>
              <w:t>8. april 2020</w:t>
            </w:r>
          </w:p>
        </w:tc>
      </w:tr>
      <w:tr w:rsidR="008C3EF0" w:rsidRPr="000F1DB1" w14:paraId="0D1B6CC4" w14:textId="6F298C8B" w:rsidTr="008C3EF0">
        <w:tc>
          <w:tcPr>
            <w:tcW w:w="4395" w:type="dxa"/>
          </w:tcPr>
          <w:p w14:paraId="56BECBC3" w14:textId="2B0E8EAA" w:rsidR="008C3EF0" w:rsidRPr="00BE784F" w:rsidRDefault="008C3EF0" w:rsidP="008840C5">
            <w:pPr>
              <w:rPr>
                <w:rFonts w:cstheme="minorHAnsi"/>
                <w:sz w:val="18"/>
                <w:szCs w:val="18"/>
              </w:rPr>
            </w:pPr>
            <w:r w:rsidRPr="005A418B">
              <w:rPr>
                <w:rFonts w:cstheme="minorHAnsi"/>
                <w:sz w:val="18"/>
                <w:szCs w:val="18"/>
              </w:rPr>
              <w:t>Hvad er referenceperioden for en virksomhed, der er stiftet efter 1. december 2019?</w:t>
            </w:r>
          </w:p>
        </w:tc>
        <w:tc>
          <w:tcPr>
            <w:tcW w:w="6378" w:type="dxa"/>
          </w:tcPr>
          <w:p w14:paraId="709BCB88" w14:textId="5554D3A3" w:rsidR="008C3EF0" w:rsidRPr="00BE784F" w:rsidRDefault="008C3EF0" w:rsidP="00E76811">
            <w:pPr>
              <w:rPr>
                <w:rFonts w:cstheme="minorHAnsi"/>
                <w:sz w:val="18"/>
                <w:szCs w:val="18"/>
              </w:rPr>
            </w:pPr>
            <w:r w:rsidRPr="005A418B">
              <w:rPr>
                <w:rFonts w:cstheme="minorHAnsi"/>
                <w:sz w:val="18"/>
                <w:szCs w:val="18"/>
              </w:rPr>
              <w:t>For virksomheder, som er stiftet efter 1. december 2019, danner omsætningen i perioden fra 9. februar 2020 til og med 8. marts 2020 i udgangspunktet grundlag for opgørelse</w:t>
            </w:r>
          </w:p>
        </w:tc>
        <w:tc>
          <w:tcPr>
            <w:tcW w:w="2552" w:type="dxa"/>
          </w:tcPr>
          <w:p w14:paraId="3973FCA4" w14:textId="7B3DE06E" w:rsidR="008C3EF0" w:rsidRDefault="008C3EF0" w:rsidP="005A418B">
            <w:pPr>
              <w:rPr>
                <w:rFonts w:cstheme="minorHAnsi"/>
                <w:sz w:val="18"/>
                <w:szCs w:val="18"/>
              </w:rPr>
            </w:pPr>
            <w:r>
              <w:rPr>
                <w:rFonts w:cstheme="minorHAnsi"/>
                <w:sz w:val="18"/>
                <w:szCs w:val="18"/>
              </w:rPr>
              <w:t>Erhvervs</w:t>
            </w:r>
            <w:r w:rsidRPr="005A418B">
              <w:rPr>
                <w:rFonts w:cstheme="minorHAnsi"/>
                <w:sz w:val="18"/>
                <w:szCs w:val="18"/>
              </w:rPr>
              <w:t>ministeren</w:t>
            </w:r>
          </w:p>
          <w:p w14:paraId="0FD7E528" w14:textId="77777777" w:rsidR="008C3EF0" w:rsidRPr="005A418B" w:rsidRDefault="008C3EF0" w:rsidP="005A418B">
            <w:pPr>
              <w:rPr>
                <w:rFonts w:cstheme="minorHAnsi"/>
                <w:sz w:val="18"/>
                <w:szCs w:val="18"/>
              </w:rPr>
            </w:pPr>
          </w:p>
          <w:p w14:paraId="31AFE124" w14:textId="5F75F25C" w:rsidR="008C3EF0" w:rsidRDefault="008C3EF0" w:rsidP="005A418B">
            <w:pPr>
              <w:rPr>
                <w:rFonts w:cstheme="minorHAnsi"/>
                <w:sz w:val="18"/>
                <w:szCs w:val="18"/>
              </w:rPr>
            </w:pPr>
            <w:hyperlink r:id="rId33" w:history="1">
              <w:r w:rsidRPr="00FF15B5">
                <w:rPr>
                  <w:rStyle w:val="Hyperlink"/>
                  <w:rFonts w:cstheme="minorHAnsi"/>
                  <w:sz w:val="18"/>
                  <w:szCs w:val="18"/>
                </w:rPr>
                <w:t>https://www.ft.dk/samling/20191/aktstykke/Aktstk.124/spm/18/svar/1646741/2170443/index.htm</w:t>
              </w:r>
            </w:hyperlink>
            <w:r>
              <w:rPr>
                <w:rFonts w:cstheme="minorHAnsi"/>
                <w:sz w:val="18"/>
                <w:szCs w:val="18"/>
              </w:rPr>
              <w:t xml:space="preserve"> </w:t>
            </w:r>
          </w:p>
          <w:p w14:paraId="4ADFA05E" w14:textId="0018140A" w:rsidR="008C3EF0" w:rsidRDefault="008C3EF0" w:rsidP="005A418B">
            <w:pPr>
              <w:rPr>
                <w:rFonts w:cstheme="minorHAnsi"/>
                <w:sz w:val="18"/>
                <w:szCs w:val="18"/>
              </w:rPr>
            </w:pPr>
          </w:p>
          <w:p w14:paraId="36C56799" w14:textId="6185F60E" w:rsidR="008C3EF0" w:rsidRPr="005A418B" w:rsidRDefault="008C3EF0" w:rsidP="005A418B">
            <w:pPr>
              <w:rPr>
                <w:rFonts w:cstheme="minorHAnsi"/>
                <w:sz w:val="18"/>
                <w:szCs w:val="18"/>
              </w:rPr>
            </w:pPr>
            <w:r>
              <w:rPr>
                <w:rFonts w:cstheme="minorHAnsi"/>
                <w:sz w:val="18"/>
                <w:szCs w:val="18"/>
              </w:rPr>
              <w:t>FSR – danske revisorer</w:t>
            </w:r>
          </w:p>
          <w:p w14:paraId="435CF972" w14:textId="77777777" w:rsidR="008C3EF0" w:rsidRPr="005A418B" w:rsidRDefault="008C3EF0" w:rsidP="005A418B">
            <w:pPr>
              <w:rPr>
                <w:rFonts w:cstheme="minorHAnsi"/>
                <w:sz w:val="18"/>
                <w:szCs w:val="18"/>
              </w:rPr>
            </w:pPr>
          </w:p>
          <w:p w14:paraId="60DA5C4F" w14:textId="3BD0C4E7" w:rsidR="008C3EF0" w:rsidRPr="005A418B" w:rsidRDefault="008C3EF0" w:rsidP="005A418B">
            <w:pPr>
              <w:rPr>
                <w:rFonts w:cstheme="minorHAnsi"/>
                <w:sz w:val="18"/>
                <w:szCs w:val="18"/>
              </w:rPr>
            </w:pPr>
            <w:r w:rsidRPr="005A418B">
              <w:rPr>
                <w:rFonts w:cstheme="minorHAnsi"/>
                <w:sz w:val="18"/>
                <w:szCs w:val="18"/>
              </w:rPr>
              <w:t xml:space="preserve">BEK 350 § 8, </w:t>
            </w:r>
            <w:r>
              <w:rPr>
                <w:rFonts w:cstheme="minorHAnsi"/>
                <w:sz w:val="18"/>
                <w:szCs w:val="18"/>
              </w:rPr>
              <w:t xml:space="preserve">stk. 2, </w:t>
            </w:r>
            <w:r w:rsidRPr="005A418B">
              <w:rPr>
                <w:rFonts w:cstheme="minorHAnsi"/>
                <w:sz w:val="18"/>
                <w:szCs w:val="18"/>
              </w:rPr>
              <w:t>nr. 4</w:t>
            </w:r>
          </w:p>
          <w:p w14:paraId="235911B0" w14:textId="5E46DC15" w:rsidR="008C3EF0" w:rsidRPr="00BE784F" w:rsidRDefault="008C3EF0" w:rsidP="005A418B">
            <w:pPr>
              <w:rPr>
                <w:rFonts w:cstheme="minorHAnsi"/>
                <w:sz w:val="18"/>
                <w:szCs w:val="18"/>
              </w:rPr>
            </w:pPr>
            <w:hyperlink r:id="rId34"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2FB18815" w14:textId="77777777" w:rsidR="008C3EF0" w:rsidRDefault="008C3EF0" w:rsidP="008840C5">
            <w:pPr>
              <w:rPr>
                <w:rFonts w:cstheme="minorHAnsi"/>
                <w:sz w:val="18"/>
                <w:szCs w:val="18"/>
              </w:rPr>
            </w:pPr>
            <w:r w:rsidRPr="005A418B">
              <w:rPr>
                <w:rFonts w:cstheme="minorHAnsi"/>
                <w:sz w:val="18"/>
                <w:szCs w:val="18"/>
              </w:rPr>
              <w:t>27. marts 2020</w:t>
            </w:r>
          </w:p>
          <w:p w14:paraId="4A2448D2" w14:textId="77777777" w:rsidR="008C3EF0" w:rsidRDefault="008C3EF0" w:rsidP="008840C5">
            <w:pPr>
              <w:rPr>
                <w:rFonts w:cstheme="minorHAnsi"/>
                <w:sz w:val="18"/>
                <w:szCs w:val="18"/>
              </w:rPr>
            </w:pPr>
          </w:p>
          <w:p w14:paraId="447AE6FD" w14:textId="77777777" w:rsidR="008C3EF0" w:rsidRDefault="008C3EF0" w:rsidP="008840C5">
            <w:pPr>
              <w:rPr>
                <w:rFonts w:cstheme="minorHAnsi"/>
                <w:sz w:val="18"/>
                <w:szCs w:val="18"/>
              </w:rPr>
            </w:pPr>
          </w:p>
          <w:p w14:paraId="220C6B13" w14:textId="77777777" w:rsidR="008C3EF0" w:rsidRDefault="008C3EF0" w:rsidP="008840C5">
            <w:pPr>
              <w:rPr>
                <w:rFonts w:cstheme="minorHAnsi"/>
                <w:sz w:val="18"/>
                <w:szCs w:val="18"/>
              </w:rPr>
            </w:pPr>
          </w:p>
          <w:p w14:paraId="7FA63C17" w14:textId="77777777" w:rsidR="008C3EF0" w:rsidRDefault="008C3EF0" w:rsidP="008840C5">
            <w:pPr>
              <w:rPr>
                <w:rFonts w:cstheme="minorHAnsi"/>
                <w:sz w:val="18"/>
                <w:szCs w:val="18"/>
              </w:rPr>
            </w:pPr>
          </w:p>
          <w:p w14:paraId="16C7DD7F" w14:textId="77777777" w:rsidR="008C3EF0" w:rsidRDefault="008C3EF0" w:rsidP="008840C5">
            <w:pPr>
              <w:rPr>
                <w:rFonts w:cstheme="minorHAnsi"/>
                <w:sz w:val="18"/>
                <w:szCs w:val="18"/>
              </w:rPr>
            </w:pPr>
          </w:p>
          <w:p w14:paraId="7F23F0F9" w14:textId="77777777" w:rsidR="008C3EF0" w:rsidRDefault="008C3EF0" w:rsidP="008840C5">
            <w:pPr>
              <w:rPr>
                <w:rFonts w:cstheme="minorHAnsi"/>
                <w:sz w:val="18"/>
                <w:szCs w:val="18"/>
              </w:rPr>
            </w:pPr>
          </w:p>
          <w:p w14:paraId="7E22837E" w14:textId="544823CB" w:rsidR="008C3EF0" w:rsidRPr="00BE784F" w:rsidRDefault="008C3EF0" w:rsidP="008840C5">
            <w:pPr>
              <w:rPr>
                <w:rFonts w:cstheme="minorHAnsi"/>
                <w:sz w:val="18"/>
                <w:szCs w:val="18"/>
              </w:rPr>
            </w:pPr>
            <w:r>
              <w:rPr>
                <w:rFonts w:cstheme="minorHAnsi"/>
                <w:sz w:val="18"/>
                <w:szCs w:val="18"/>
              </w:rPr>
              <w:t>8. april 2020</w:t>
            </w:r>
          </w:p>
        </w:tc>
      </w:tr>
      <w:tr w:rsidR="008C3EF0" w:rsidRPr="000F1DB1" w14:paraId="79CB4E49" w14:textId="6110355D" w:rsidTr="008C3EF0">
        <w:tc>
          <w:tcPr>
            <w:tcW w:w="4395" w:type="dxa"/>
          </w:tcPr>
          <w:p w14:paraId="70285592" w14:textId="41092B2D" w:rsidR="008C3EF0" w:rsidRPr="00BE784F" w:rsidRDefault="008C3EF0" w:rsidP="00714F3A">
            <w:pPr>
              <w:rPr>
                <w:rFonts w:cstheme="minorHAnsi"/>
                <w:sz w:val="18"/>
                <w:szCs w:val="18"/>
              </w:rPr>
            </w:pPr>
            <w:r w:rsidRPr="000D627A">
              <w:rPr>
                <w:rFonts w:cstheme="minorHAnsi"/>
                <w:sz w:val="18"/>
                <w:szCs w:val="18"/>
              </w:rPr>
              <w:t>Hvis et CVR-nr</w:t>
            </w:r>
            <w:r>
              <w:rPr>
                <w:rFonts w:cstheme="minorHAnsi"/>
                <w:sz w:val="18"/>
                <w:szCs w:val="18"/>
              </w:rPr>
              <w:t>.</w:t>
            </w:r>
            <w:r w:rsidRPr="000D627A">
              <w:rPr>
                <w:rFonts w:cstheme="minorHAnsi"/>
                <w:sz w:val="18"/>
                <w:szCs w:val="18"/>
              </w:rPr>
              <w:t xml:space="preserve"> kan opdele deres ansøgning om kompensation for to perioder for henholdsvis lukket</w:t>
            </w:r>
            <w:r>
              <w:rPr>
                <w:rFonts w:cstheme="minorHAnsi"/>
                <w:sz w:val="18"/>
                <w:szCs w:val="18"/>
              </w:rPr>
              <w:t>-</w:t>
            </w:r>
            <w:r w:rsidRPr="000D627A">
              <w:rPr>
                <w:rFonts w:cstheme="minorHAnsi"/>
                <w:sz w:val="18"/>
                <w:szCs w:val="18"/>
              </w:rPr>
              <w:t>ved</w:t>
            </w:r>
            <w:r>
              <w:rPr>
                <w:rFonts w:cstheme="minorHAnsi"/>
                <w:sz w:val="18"/>
                <w:szCs w:val="18"/>
              </w:rPr>
              <w:t>-</w:t>
            </w:r>
            <w:r w:rsidRPr="000D627A">
              <w:rPr>
                <w:rFonts w:cstheme="minorHAnsi"/>
                <w:sz w:val="18"/>
                <w:szCs w:val="18"/>
              </w:rPr>
              <w:t>forbud og ikke-lukket, hvorledes skal referenceperioden fordeles på perioden med forbud og perioden uden forbud? Hovedreglen for referenceperioden er omsætningen for 2. kvartal 2019, men hvordan skal den fordeles ved lukket-ved-forbud og ikke-lukket?</w:t>
            </w:r>
          </w:p>
        </w:tc>
        <w:tc>
          <w:tcPr>
            <w:tcW w:w="6378" w:type="dxa"/>
          </w:tcPr>
          <w:p w14:paraId="4EFE555E" w14:textId="77777777" w:rsidR="008C3EF0" w:rsidRPr="000D627A" w:rsidRDefault="008C3EF0" w:rsidP="000D627A">
            <w:pPr>
              <w:rPr>
                <w:rFonts w:cstheme="minorHAnsi"/>
                <w:sz w:val="18"/>
                <w:szCs w:val="18"/>
              </w:rPr>
            </w:pPr>
            <w:r w:rsidRPr="000D627A">
              <w:rPr>
                <w:rFonts w:cstheme="minorHAnsi"/>
                <w:sz w:val="18"/>
                <w:szCs w:val="18"/>
              </w:rPr>
              <w:t>Der skal opgøres omsætning og omkostninger separat for hver periode.</w:t>
            </w:r>
          </w:p>
          <w:p w14:paraId="0E1DD51D" w14:textId="77777777" w:rsidR="008C3EF0" w:rsidRPr="000D627A" w:rsidRDefault="008C3EF0" w:rsidP="000D627A">
            <w:pPr>
              <w:rPr>
                <w:rFonts w:cstheme="minorHAnsi"/>
                <w:sz w:val="18"/>
                <w:szCs w:val="18"/>
              </w:rPr>
            </w:pPr>
          </w:p>
          <w:p w14:paraId="29856479" w14:textId="77777777" w:rsidR="008C3EF0" w:rsidRPr="000D627A" w:rsidRDefault="008C3EF0" w:rsidP="000D627A">
            <w:pPr>
              <w:rPr>
                <w:rFonts w:cstheme="minorHAnsi"/>
                <w:sz w:val="18"/>
                <w:szCs w:val="18"/>
              </w:rPr>
            </w:pPr>
            <w:r w:rsidRPr="000D627A">
              <w:rPr>
                <w:rFonts w:cstheme="minorHAnsi"/>
                <w:sz w:val="18"/>
                <w:szCs w:val="18"/>
              </w:rPr>
              <w:t>ERST opgør herefter en dagsomsætning og -omkostning for hver periode (den lukkede og ikke-lukkede), så tallene bliver sammenlignelige med tidligere perioder.</w:t>
            </w:r>
          </w:p>
          <w:p w14:paraId="7DA60DAE" w14:textId="44F10BB6" w:rsidR="008C3EF0" w:rsidRPr="00BE784F" w:rsidRDefault="008C3EF0" w:rsidP="00714F3A">
            <w:pPr>
              <w:rPr>
                <w:rFonts w:cstheme="minorHAnsi"/>
                <w:sz w:val="18"/>
                <w:szCs w:val="18"/>
              </w:rPr>
            </w:pPr>
          </w:p>
        </w:tc>
        <w:tc>
          <w:tcPr>
            <w:tcW w:w="2552" w:type="dxa"/>
          </w:tcPr>
          <w:p w14:paraId="16F01FB6" w14:textId="7449594F" w:rsidR="008C3EF0" w:rsidRPr="000D627A" w:rsidRDefault="008C3EF0" w:rsidP="000D627A">
            <w:pPr>
              <w:rPr>
                <w:rFonts w:cstheme="minorHAnsi"/>
                <w:sz w:val="18"/>
                <w:szCs w:val="18"/>
              </w:rPr>
            </w:pPr>
            <w:r w:rsidRPr="000D627A">
              <w:rPr>
                <w:rFonts w:cstheme="minorHAnsi"/>
                <w:sz w:val="18"/>
                <w:szCs w:val="18"/>
              </w:rPr>
              <w:t>Erhvervsstyrelsen</w:t>
            </w:r>
          </w:p>
          <w:p w14:paraId="14FD53E6" w14:textId="77777777" w:rsidR="008C3EF0" w:rsidRPr="000D627A" w:rsidRDefault="008C3EF0" w:rsidP="000D627A">
            <w:pPr>
              <w:rPr>
                <w:rFonts w:cstheme="minorHAnsi"/>
                <w:sz w:val="18"/>
                <w:szCs w:val="18"/>
              </w:rPr>
            </w:pPr>
          </w:p>
          <w:p w14:paraId="78D51A92" w14:textId="2A4EA639" w:rsidR="008C3EF0" w:rsidRPr="00BE784F" w:rsidRDefault="008C3EF0" w:rsidP="000D627A">
            <w:pPr>
              <w:rPr>
                <w:rFonts w:cstheme="minorHAnsi"/>
                <w:sz w:val="18"/>
                <w:szCs w:val="18"/>
              </w:rPr>
            </w:pPr>
          </w:p>
        </w:tc>
        <w:tc>
          <w:tcPr>
            <w:tcW w:w="1984" w:type="dxa"/>
          </w:tcPr>
          <w:p w14:paraId="41306CD0" w14:textId="0F4769E4" w:rsidR="008C3EF0" w:rsidRPr="00BE784F" w:rsidRDefault="008C3EF0" w:rsidP="007629F6">
            <w:pPr>
              <w:rPr>
                <w:rFonts w:cstheme="minorHAnsi"/>
                <w:sz w:val="18"/>
                <w:szCs w:val="18"/>
              </w:rPr>
            </w:pPr>
            <w:r w:rsidRPr="000D627A">
              <w:rPr>
                <w:rFonts w:cstheme="minorHAnsi"/>
                <w:sz w:val="18"/>
                <w:szCs w:val="18"/>
              </w:rPr>
              <w:t>8. april 2020</w:t>
            </w:r>
          </w:p>
        </w:tc>
      </w:tr>
      <w:tr w:rsidR="008C3EF0" w:rsidRPr="000F1DB1" w14:paraId="37F0BD5F" w14:textId="77777777" w:rsidTr="008C3EF0">
        <w:tc>
          <w:tcPr>
            <w:tcW w:w="4395" w:type="dxa"/>
          </w:tcPr>
          <w:p w14:paraId="3D108987" w14:textId="11C92BDD" w:rsidR="008C3EF0" w:rsidRPr="00BE784F" w:rsidRDefault="008C3EF0" w:rsidP="00E00AB7">
            <w:pPr>
              <w:rPr>
                <w:rFonts w:cstheme="minorHAnsi"/>
                <w:sz w:val="18"/>
                <w:szCs w:val="18"/>
              </w:rPr>
            </w:pPr>
            <w:r w:rsidRPr="00F27B8E">
              <w:rPr>
                <w:rFonts w:cstheme="minorHAnsi"/>
                <w:sz w:val="18"/>
                <w:szCs w:val="18"/>
              </w:rPr>
              <w:t>En virksomhed har solgt sin aktivitet fra et A/S til et P/S. Salget er sket 15/11/2019. Når vi snakker referenceperiode for omsætning, kan man så refererer til aktiviteten, der lå i A/S, eller vil det være nystiftet selskab med reference til periode 1/12-29/2?</w:t>
            </w:r>
          </w:p>
        </w:tc>
        <w:tc>
          <w:tcPr>
            <w:tcW w:w="6378" w:type="dxa"/>
          </w:tcPr>
          <w:p w14:paraId="56E7055B" w14:textId="77777777" w:rsidR="008C3EF0" w:rsidRPr="00F27B8E" w:rsidRDefault="008C3EF0" w:rsidP="00F27B8E">
            <w:pPr>
              <w:rPr>
                <w:rFonts w:cstheme="minorHAnsi"/>
                <w:sz w:val="18"/>
                <w:szCs w:val="18"/>
              </w:rPr>
            </w:pPr>
            <w:r w:rsidRPr="00F27B8E">
              <w:rPr>
                <w:rFonts w:cstheme="minorHAnsi"/>
                <w:sz w:val="18"/>
                <w:szCs w:val="18"/>
              </w:rPr>
              <w:t>Ansøgning og vurdering sker på baggrund af CVR-nummer.</w:t>
            </w:r>
          </w:p>
          <w:p w14:paraId="1204B768" w14:textId="77C5626D" w:rsidR="008C3EF0" w:rsidRPr="00BE784F" w:rsidRDefault="008C3EF0" w:rsidP="00F27B8E">
            <w:pPr>
              <w:rPr>
                <w:rFonts w:cstheme="minorHAnsi"/>
                <w:sz w:val="18"/>
                <w:szCs w:val="18"/>
              </w:rPr>
            </w:pPr>
            <w:r w:rsidRPr="00F27B8E">
              <w:rPr>
                <w:rFonts w:cstheme="minorHAnsi"/>
                <w:sz w:val="18"/>
                <w:szCs w:val="18"/>
              </w:rPr>
              <w:t>Vurderingen om virksomheden er berettiget til kompensation vil således ske ift. P/S’et.</w:t>
            </w:r>
          </w:p>
        </w:tc>
        <w:tc>
          <w:tcPr>
            <w:tcW w:w="2552" w:type="dxa"/>
          </w:tcPr>
          <w:p w14:paraId="00D3332C" w14:textId="5449F80B" w:rsidR="008C3EF0" w:rsidRPr="00BE784F" w:rsidRDefault="008C3EF0" w:rsidP="00F27B8E">
            <w:pPr>
              <w:rPr>
                <w:rFonts w:cstheme="minorHAnsi"/>
                <w:sz w:val="18"/>
                <w:szCs w:val="18"/>
              </w:rPr>
            </w:pPr>
            <w:r w:rsidRPr="00F27B8E">
              <w:rPr>
                <w:rFonts w:cstheme="minorHAnsi"/>
                <w:sz w:val="18"/>
                <w:szCs w:val="18"/>
              </w:rPr>
              <w:t>Erhvervsstyrelsen</w:t>
            </w:r>
          </w:p>
        </w:tc>
        <w:tc>
          <w:tcPr>
            <w:tcW w:w="1984" w:type="dxa"/>
          </w:tcPr>
          <w:p w14:paraId="415EBE3B" w14:textId="361384C7" w:rsidR="008C3EF0" w:rsidRPr="00BE784F" w:rsidRDefault="008C3EF0" w:rsidP="00E00AB7">
            <w:pPr>
              <w:rPr>
                <w:rFonts w:cstheme="minorHAnsi"/>
                <w:sz w:val="18"/>
                <w:szCs w:val="18"/>
              </w:rPr>
            </w:pPr>
            <w:r w:rsidRPr="00F27B8E">
              <w:rPr>
                <w:rFonts w:cstheme="minorHAnsi"/>
                <w:sz w:val="18"/>
                <w:szCs w:val="18"/>
              </w:rPr>
              <w:t>8. april 2020</w:t>
            </w:r>
            <w:r>
              <w:rPr>
                <w:rFonts w:cstheme="minorHAnsi"/>
                <w:sz w:val="18"/>
                <w:szCs w:val="18"/>
              </w:rPr>
              <w:tab/>
            </w:r>
          </w:p>
        </w:tc>
      </w:tr>
      <w:tr w:rsidR="008C3EF0" w:rsidRPr="000F1DB1" w14:paraId="12725273" w14:textId="77777777" w:rsidTr="008C3EF0">
        <w:tc>
          <w:tcPr>
            <w:tcW w:w="4395" w:type="dxa"/>
          </w:tcPr>
          <w:p w14:paraId="65140FA3" w14:textId="77777777" w:rsidR="008C3EF0" w:rsidRPr="008D0EAB" w:rsidRDefault="008C3EF0" w:rsidP="008D0EAB">
            <w:pPr>
              <w:rPr>
                <w:rFonts w:cstheme="minorHAnsi"/>
                <w:sz w:val="18"/>
                <w:szCs w:val="18"/>
              </w:rPr>
            </w:pPr>
            <w:r w:rsidRPr="008D0EAB">
              <w:rPr>
                <w:rFonts w:cstheme="minorHAnsi"/>
                <w:sz w:val="18"/>
                <w:szCs w:val="18"/>
              </w:rPr>
              <w:t>Afklarende spørgsmål i relation til definitionen på ”omsætning, der er skattepligtig i Danmark, for den del af virksomheden, som er lokaliseret i Danmark, og for produktion i Danmark. Tjenesteydelser og varer produceret i Danmark til eksport kan medtages i opgørelsen.”</w:t>
            </w:r>
          </w:p>
          <w:p w14:paraId="4DA8BA6E" w14:textId="77777777" w:rsidR="008C3EF0" w:rsidRPr="008D0EAB" w:rsidRDefault="008C3EF0" w:rsidP="008D0EAB">
            <w:pPr>
              <w:rPr>
                <w:rFonts w:cstheme="minorHAnsi"/>
                <w:sz w:val="18"/>
                <w:szCs w:val="18"/>
              </w:rPr>
            </w:pPr>
          </w:p>
          <w:p w14:paraId="5D04DC1C" w14:textId="77777777" w:rsidR="008C3EF0" w:rsidRPr="008D0EAB" w:rsidRDefault="008C3EF0" w:rsidP="008D0EAB">
            <w:pPr>
              <w:rPr>
                <w:rFonts w:cstheme="minorHAnsi"/>
                <w:sz w:val="18"/>
                <w:szCs w:val="18"/>
              </w:rPr>
            </w:pPr>
            <w:r w:rsidRPr="008D0EAB">
              <w:rPr>
                <w:rFonts w:cstheme="minorHAnsi"/>
                <w:sz w:val="18"/>
                <w:szCs w:val="18"/>
              </w:rPr>
              <w:t>Erhvervsstyrelsen bedes forklare hvilken del af et dansk selskabs omsætning, der er skattepligtig i Danmark, der IKKE skal medtages i opgørelsen af omsætning i forhold til at fastslå omsætningsnedgangen.</w:t>
            </w:r>
          </w:p>
          <w:p w14:paraId="1E7D0952" w14:textId="77777777" w:rsidR="008C3EF0" w:rsidRPr="008D0EAB" w:rsidRDefault="008C3EF0" w:rsidP="008D0EAB">
            <w:pPr>
              <w:rPr>
                <w:rFonts w:cstheme="minorHAnsi"/>
                <w:sz w:val="18"/>
                <w:szCs w:val="18"/>
              </w:rPr>
            </w:pPr>
          </w:p>
          <w:p w14:paraId="3DDB5EE3" w14:textId="77777777" w:rsidR="008C3EF0" w:rsidRPr="008D0EAB" w:rsidRDefault="008C3EF0" w:rsidP="008D0EAB">
            <w:pPr>
              <w:rPr>
                <w:rFonts w:cstheme="minorHAnsi"/>
                <w:sz w:val="18"/>
                <w:szCs w:val="18"/>
              </w:rPr>
            </w:pPr>
            <w:r w:rsidRPr="008D0EAB">
              <w:rPr>
                <w:rFonts w:cstheme="minorHAnsi"/>
                <w:sz w:val="18"/>
                <w:szCs w:val="18"/>
              </w:rPr>
              <w:t>Eksempler for handelsvirksomheder, for at belyse problemstillingen:</w:t>
            </w:r>
          </w:p>
          <w:p w14:paraId="23D40AF9" w14:textId="77777777" w:rsidR="008C3EF0" w:rsidRPr="008D0EAB" w:rsidRDefault="008C3EF0" w:rsidP="008D0EAB">
            <w:pPr>
              <w:rPr>
                <w:rFonts w:cstheme="minorHAnsi"/>
                <w:sz w:val="18"/>
                <w:szCs w:val="18"/>
              </w:rPr>
            </w:pPr>
          </w:p>
          <w:p w14:paraId="18B5CA80" w14:textId="77777777" w:rsidR="008C3EF0" w:rsidRPr="008D0EAB" w:rsidRDefault="008C3EF0" w:rsidP="008D0EAB">
            <w:pPr>
              <w:rPr>
                <w:rFonts w:cstheme="minorHAnsi"/>
                <w:sz w:val="18"/>
                <w:szCs w:val="18"/>
              </w:rPr>
            </w:pPr>
            <w:r w:rsidRPr="008D0EAB">
              <w:rPr>
                <w:rFonts w:cstheme="minorHAnsi"/>
                <w:sz w:val="18"/>
                <w:szCs w:val="18"/>
              </w:rPr>
              <w:t>Den kompensationssøgende virksomhed (virksomheden) i eksemplerne er en dansk "handelsvirksomhed", dvs. en virksomhed, der blot indkøber varer produceret af andre og videresælger disse varer.</w:t>
            </w:r>
          </w:p>
          <w:p w14:paraId="11265463" w14:textId="77777777" w:rsidR="008C3EF0" w:rsidRPr="008D0EAB" w:rsidRDefault="008C3EF0" w:rsidP="008D0EAB">
            <w:pPr>
              <w:rPr>
                <w:rFonts w:cstheme="minorHAnsi"/>
                <w:sz w:val="18"/>
                <w:szCs w:val="18"/>
              </w:rPr>
            </w:pPr>
          </w:p>
          <w:p w14:paraId="0680232C" w14:textId="77777777" w:rsidR="008C3EF0" w:rsidRPr="008D0EAB" w:rsidRDefault="008C3EF0" w:rsidP="008D0EAB">
            <w:pPr>
              <w:rPr>
                <w:rFonts w:cstheme="minorHAnsi"/>
                <w:sz w:val="18"/>
                <w:szCs w:val="18"/>
              </w:rPr>
            </w:pPr>
            <w:r w:rsidRPr="008D0EAB">
              <w:rPr>
                <w:rFonts w:cstheme="minorHAnsi"/>
                <w:sz w:val="18"/>
                <w:szCs w:val="18"/>
              </w:rPr>
              <w:t>1) Virksomheden har indkøbt en vare hos en dansk leverandør (dvs. en dansk virksomhed) og videresælger varen til en dansk kunde (en dansk virksomhed eller en dansk privatperson). Kan omsætningen indgå?</w:t>
            </w:r>
          </w:p>
          <w:p w14:paraId="7CD21437" w14:textId="77777777" w:rsidR="008C3EF0" w:rsidRPr="008D0EAB" w:rsidRDefault="008C3EF0" w:rsidP="008D0EAB">
            <w:pPr>
              <w:rPr>
                <w:rFonts w:cstheme="minorHAnsi"/>
                <w:sz w:val="18"/>
                <w:szCs w:val="18"/>
              </w:rPr>
            </w:pPr>
            <w:r w:rsidRPr="008D0EAB">
              <w:rPr>
                <w:rFonts w:cstheme="minorHAnsi"/>
                <w:sz w:val="18"/>
                <w:szCs w:val="18"/>
              </w:rPr>
              <w:t xml:space="preserve">1.1) Hvis svaret er "ja": Det er muligt, at den danske leverandør har produceret varen i udlandet eller indkøbt varen fra udlandet. Hvilken betydning har det for svaret?   </w:t>
            </w:r>
          </w:p>
          <w:p w14:paraId="225E7BE4" w14:textId="77777777" w:rsidR="008C3EF0" w:rsidRPr="008D0EAB" w:rsidRDefault="008C3EF0" w:rsidP="008D0EAB">
            <w:pPr>
              <w:rPr>
                <w:rFonts w:cstheme="minorHAnsi"/>
                <w:sz w:val="18"/>
                <w:szCs w:val="18"/>
              </w:rPr>
            </w:pPr>
          </w:p>
          <w:p w14:paraId="1DC3A1B0" w14:textId="77777777" w:rsidR="008C3EF0" w:rsidRPr="008D0EAB" w:rsidRDefault="008C3EF0" w:rsidP="008D0EAB">
            <w:pPr>
              <w:rPr>
                <w:rFonts w:cstheme="minorHAnsi"/>
                <w:sz w:val="18"/>
                <w:szCs w:val="18"/>
              </w:rPr>
            </w:pPr>
            <w:r w:rsidRPr="008D0EAB">
              <w:rPr>
                <w:rFonts w:cstheme="minorHAnsi"/>
                <w:sz w:val="18"/>
                <w:szCs w:val="18"/>
              </w:rPr>
              <w:t>2) Virksomhed har indkøbt en vare hos en dansk leverandør (dvs. en dansk virksomhed) og videresælger varen til en udenlandsk kunde (en udenlandsk virksomhed eller en udenlandsk privatperson). Kan omsætningen indgå?</w:t>
            </w:r>
          </w:p>
          <w:p w14:paraId="751E97D4" w14:textId="77777777" w:rsidR="008C3EF0" w:rsidRPr="008D0EAB" w:rsidRDefault="008C3EF0" w:rsidP="008D0EAB">
            <w:pPr>
              <w:rPr>
                <w:rFonts w:cstheme="minorHAnsi"/>
                <w:sz w:val="18"/>
                <w:szCs w:val="18"/>
              </w:rPr>
            </w:pPr>
            <w:r w:rsidRPr="008D0EAB">
              <w:rPr>
                <w:rFonts w:cstheme="minorHAnsi"/>
                <w:sz w:val="18"/>
                <w:szCs w:val="18"/>
              </w:rPr>
              <w:t xml:space="preserve">2.1) Hvis svaret er "ja": Det er muligt, at den danske leverandør har produceret varen i udlandet eller indkøbt varen fra udlandet. Hvilken betydning har det for svaret?     </w:t>
            </w:r>
          </w:p>
          <w:p w14:paraId="31B39761" w14:textId="77777777" w:rsidR="008C3EF0" w:rsidRPr="008D0EAB" w:rsidRDefault="008C3EF0" w:rsidP="008D0EAB">
            <w:pPr>
              <w:rPr>
                <w:rFonts w:cstheme="minorHAnsi"/>
                <w:sz w:val="18"/>
                <w:szCs w:val="18"/>
              </w:rPr>
            </w:pPr>
            <w:r w:rsidRPr="008D0EAB">
              <w:rPr>
                <w:rFonts w:cstheme="minorHAnsi"/>
                <w:sz w:val="18"/>
                <w:szCs w:val="18"/>
              </w:rPr>
              <w:t xml:space="preserve"> </w:t>
            </w:r>
          </w:p>
          <w:p w14:paraId="51C3255A" w14:textId="77777777" w:rsidR="008C3EF0" w:rsidRPr="008D0EAB" w:rsidRDefault="008C3EF0" w:rsidP="008D0EAB">
            <w:pPr>
              <w:rPr>
                <w:rFonts w:cstheme="minorHAnsi"/>
                <w:sz w:val="18"/>
                <w:szCs w:val="18"/>
              </w:rPr>
            </w:pPr>
            <w:r w:rsidRPr="008D0EAB">
              <w:rPr>
                <w:rFonts w:cstheme="minorHAnsi"/>
                <w:sz w:val="18"/>
                <w:szCs w:val="18"/>
              </w:rPr>
              <w:t>3) Virksomheden har indkøbt en vare hos en udenlandsk leverandør (dvs. en udenlandsk virksomhed) og videresælger varen til en dansk kunde (en dansk virksomhed eller en dansk privatperson). Kan omsætningen indgå?</w:t>
            </w:r>
          </w:p>
          <w:p w14:paraId="467CC19D" w14:textId="77777777" w:rsidR="008C3EF0" w:rsidRPr="008D0EAB" w:rsidRDefault="008C3EF0" w:rsidP="008D0EAB">
            <w:pPr>
              <w:rPr>
                <w:rFonts w:cstheme="minorHAnsi"/>
                <w:sz w:val="18"/>
                <w:szCs w:val="18"/>
              </w:rPr>
            </w:pPr>
            <w:r w:rsidRPr="008D0EAB">
              <w:rPr>
                <w:rFonts w:cstheme="minorHAnsi"/>
                <w:sz w:val="18"/>
                <w:szCs w:val="18"/>
              </w:rPr>
              <w:t xml:space="preserve">3.1) Hvis svaret er "nej": Virksomheden har i sagens natur udført en salgsindsats for at kunne videresælge varen. Hvilken betydning har det for svaret, at denne salgsindsats er udført i Danmark? </w:t>
            </w:r>
          </w:p>
          <w:p w14:paraId="3B1C8EA9" w14:textId="77777777" w:rsidR="008C3EF0" w:rsidRPr="008D0EAB" w:rsidRDefault="008C3EF0" w:rsidP="008D0EAB">
            <w:pPr>
              <w:rPr>
                <w:rFonts w:cstheme="minorHAnsi"/>
                <w:sz w:val="18"/>
                <w:szCs w:val="18"/>
              </w:rPr>
            </w:pPr>
            <w:r w:rsidRPr="008D0EAB">
              <w:rPr>
                <w:rFonts w:cstheme="minorHAnsi"/>
                <w:sz w:val="18"/>
                <w:szCs w:val="18"/>
              </w:rPr>
              <w:t xml:space="preserve">3.2) Hvis svaret er "nej": Det er muligt, at den udenlandske leverandør har produceret varen i Danmark eller indkøbt varen fra Danmark. Hvilken betydning har det for svaret?      </w:t>
            </w:r>
          </w:p>
          <w:p w14:paraId="5199AF14" w14:textId="77777777" w:rsidR="008C3EF0" w:rsidRPr="008D0EAB" w:rsidRDefault="008C3EF0" w:rsidP="008D0EAB">
            <w:pPr>
              <w:rPr>
                <w:rFonts w:cstheme="minorHAnsi"/>
                <w:sz w:val="18"/>
                <w:szCs w:val="18"/>
              </w:rPr>
            </w:pPr>
          </w:p>
          <w:p w14:paraId="0FDE6943" w14:textId="77777777" w:rsidR="008C3EF0" w:rsidRPr="008D0EAB" w:rsidRDefault="008C3EF0" w:rsidP="008D0EAB">
            <w:pPr>
              <w:rPr>
                <w:rFonts w:cstheme="minorHAnsi"/>
                <w:sz w:val="18"/>
                <w:szCs w:val="18"/>
              </w:rPr>
            </w:pPr>
            <w:r w:rsidRPr="008D0EAB">
              <w:rPr>
                <w:rFonts w:cstheme="minorHAnsi"/>
                <w:sz w:val="18"/>
                <w:szCs w:val="18"/>
              </w:rPr>
              <w:t>4) Virksomheden har indkøbt en vare hos en udenlandsk leverandør (dvs. en udenlandsk virksomhed) og videresælger varen til en udenlandsk kunde (en udenlandsk virksomhed eller en udenlandsk privatperson). Kan omsætningen indgå?</w:t>
            </w:r>
          </w:p>
          <w:p w14:paraId="6278DE65" w14:textId="77777777" w:rsidR="008C3EF0" w:rsidRPr="008D0EAB" w:rsidRDefault="008C3EF0" w:rsidP="008D0EAB">
            <w:pPr>
              <w:rPr>
                <w:rFonts w:cstheme="minorHAnsi"/>
                <w:sz w:val="18"/>
                <w:szCs w:val="18"/>
              </w:rPr>
            </w:pPr>
            <w:r w:rsidRPr="008D0EAB">
              <w:rPr>
                <w:rFonts w:cstheme="minorHAnsi"/>
                <w:sz w:val="18"/>
                <w:szCs w:val="18"/>
              </w:rPr>
              <w:t xml:space="preserve">4.1) Hvis svaret er "nej": Den kompensationssøgende virksomhed har i sagens natur udført en salgsindsats for at kunne videresælge varen. Hvilken betydning har det for svaret, at denne salgsindsat er udført i Danmark?  </w:t>
            </w:r>
          </w:p>
          <w:p w14:paraId="05517F07" w14:textId="51F8A53A" w:rsidR="008C3EF0" w:rsidRPr="00F27B8E" w:rsidRDefault="008C3EF0" w:rsidP="008D0EAB">
            <w:pPr>
              <w:rPr>
                <w:rFonts w:cstheme="minorHAnsi"/>
                <w:sz w:val="18"/>
                <w:szCs w:val="18"/>
              </w:rPr>
            </w:pPr>
            <w:r w:rsidRPr="008D0EAB">
              <w:rPr>
                <w:rFonts w:cstheme="minorHAnsi"/>
                <w:sz w:val="18"/>
                <w:szCs w:val="18"/>
              </w:rPr>
              <w:t>4.2) Hvis svaret er "nej": Det er muligt, at den udenlandske leverandør har produceret varen i Danmark eller indkøbt varen fra Danmark. Hvilken betydning har det for svaret?</w:t>
            </w:r>
          </w:p>
        </w:tc>
        <w:tc>
          <w:tcPr>
            <w:tcW w:w="6378" w:type="dxa"/>
          </w:tcPr>
          <w:p w14:paraId="2282E32C" w14:textId="36684D07" w:rsidR="008C3EF0" w:rsidRPr="00F27B8E" w:rsidRDefault="008C3EF0" w:rsidP="00F27B8E">
            <w:pPr>
              <w:rPr>
                <w:rFonts w:cstheme="minorHAnsi"/>
                <w:sz w:val="18"/>
                <w:szCs w:val="18"/>
              </w:rPr>
            </w:pPr>
            <w:r>
              <w:rPr>
                <w:rFonts w:cstheme="minorHAnsi"/>
                <w:sz w:val="18"/>
                <w:szCs w:val="18"/>
              </w:rPr>
              <w:t>Afventer svar fra Erhvervsstyrelsen</w:t>
            </w:r>
          </w:p>
        </w:tc>
        <w:tc>
          <w:tcPr>
            <w:tcW w:w="2552" w:type="dxa"/>
          </w:tcPr>
          <w:p w14:paraId="1251C83C" w14:textId="77777777" w:rsidR="008C3EF0" w:rsidRPr="00F27B8E" w:rsidRDefault="008C3EF0" w:rsidP="00F27B8E">
            <w:pPr>
              <w:rPr>
                <w:rFonts w:cstheme="minorHAnsi"/>
                <w:sz w:val="18"/>
                <w:szCs w:val="18"/>
              </w:rPr>
            </w:pPr>
          </w:p>
        </w:tc>
        <w:tc>
          <w:tcPr>
            <w:tcW w:w="1984" w:type="dxa"/>
          </w:tcPr>
          <w:p w14:paraId="667B5094" w14:textId="741F26ED" w:rsidR="008C3EF0" w:rsidRPr="00F27B8E" w:rsidRDefault="008C3EF0" w:rsidP="00E00AB7">
            <w:pPr>
              <w:rPr>
                <w:rFonts w:cstheme="minorHAnsi"/>
                <w:sz w:val="18"/>
                <w:szCs w:val="18"/>
              </w:rPr>
            </w:pPr>
            <w:r>
              <w:rPr>
                <w:rFonts w:cstheme="minorHAnsi"/>
                <w:sz w:val="18"/>
                <w:szCs w:val="18"/>
              </w:rPr>
              <w:t>21. april 2020</w:t>
            </w:r>
          </w:p>
        </w:tc>
      </w:tr>
      <w:tr w:rsidR="008C3EF0" w:rsidRPr="000F1DB1" w14:paraId="5D5569B5" w14:textId="77777777" w:rsidTr="008C3EF0">
        <w:tc>
          <w:tcPr>
            <w:tcW w:w="4395" w:type="dxa"/>
          </w:tcPr>
          <w:p w14:paraId="590EA82F" w14:textId="77777777" w:rsidR="008C3EF0" w:rsidRPr="00932D0C" w:rsidRDefault="008C3EF0" w:rsidP="00932D0C">
            <w:pPr>
              <w:rPr>
                <w:rFonts w:cstheme="minorHAnsi"/>
                <w:sz w:val="18"/>
                <w:szCs w:val="18"/>
              </w:rPr>
            </w:pPr>
            <w:r w:rsidRPr="00932D0C">
              <w:rPr>
                <w:rFonts w:cstheme="minorHAnsi"/>
                <w:sz w:val="18"/>
                <w:szCs w:val="18"/>
              </w:rPr>
              <w:t>Afklarende spørgsmål i relation til definitionen på ”omsætning, der er skattepligtig i Danmark, for den del af virksomheden, som er lokaliseret i Danmark, og for produktion i Danmark. Tjenesteydelser og varer produceret i Danmark til eksport kan medtages i opgørelsen.”</w:t>
            </w:r>
          </w:p>
          <w:p w14:paraId="2256FD79" w14:textId="77777777" w:rsidR="008C3EF0" w:rsidRPr="00932D0C" w:rsidRDefault="008C3EF0" w:rsidP="00932D0C">
            <w:pPr>
              <w:rPr>
                <w:rFonts w:cstheme="minorHAnsi"/>
                <w:sz w:val="18"/>
                <w:szCs w:val="18"/>
              </w:rPr>
            </w:pPr>
          </w:p>
          <w:p w14:paraId="7E46E218" w14:textId="77777777" w:rsidR="008C3EF0" w:rsidRPr="00932D0C" w:rsidRDefault="008C3EF0" w:rsidP="00932D0C">
            <w:pPr>
              <w:rPr>
                <w:rFonts w:cstheme="minorHAnsi"/>
                <w:sz w:val="18"/>
                <w:szCs w:val="18"/>
              </w:rPr>
            </w:pPr>
            <w:r w:rsidRPr="00932D0C">
              <w:rPr>
                <w:rFonts w:cstheme="minorHAnsi"/>
                <w:sz w:val="18"/>
                <w:szCs w:val="18"/>
              </w:rPr>
              <w:t>Erhvervsstyrelsen bedes forklare hvilken del af et dansk selskabs omsætning, der er skattepligtig i Danmark, der IKKE skal medtages i opgørelsen af omsætning i forhold til at fastslå omsætningsnedgangen.</w:t>
            </w:r>
          </w:p>
          <w:p w14:paraId="005CBC71" w14:textId="77777777" w:rsidR="008C3EF0" w:rsidRPr="00932D0C" w:rsidRDefault="008C3EF0" w:rsidP="00932D0C">
            <w:pPr>
              <w:rPr>
                <w:rFonts w:cstheme="minorHAnsi"/>
                <w:sz w:val="18"/>
                <w:szCs w:val="18"/>
              </w:rPr>
            </w:pPr>
          </w:p>
          <w:p w14:paraId="00B5E923" w14:textId="77777777" w:rsidR="008C3EF0" w:rsidRPr="00932D0C" w:rsidRDefault="008C3EF0" w:rsidP="00932D0C">
            <w:pPr>
              <w:rPr>
                <w:rFonts w:cstheme="minorHAnsi"/>
                <w:sz w:val="18"/>
                <w:szCs w:val="18"/>
              </w:rPr>
            </w:pPr>
            <w:r w:rsidRPr="00932D0C">
              <w:rPr>
                <w:rFonts w:cstheme="minorHAnsi"/>
                <w:sz w:val="18"/>
                <w:szCs w:val="18"/>
              </w:rPr>
              <w:t>Eksempler for produktionsvirksomheder, for at belyse problemstillingen:</w:t>
            </w:r>
          </w:p>
          <w:p w14:paraId="5DBD8C07" w14:textId="77777777" w:rsidR="008C3EF0" w:rsidRPr="00932D0C" w:rsidRDefault="008C3EF0" w:rsidP="00932D0C">
            <w:pPr>
              <w:rPr>
                <w:rFonts w:cstheme="minorHAnsi"/>
                <w:sz w:val="18"/>
                <w:szCs w:val="18"/>
              </w:rPr>
            </w:pPr>
          </w:p>
          <w:p w14:paraId="4BB1C61D" w14:textId="77777777" w:rsidR="008C3EF0" w:rsidRPr="00932D0C" w:rsidRDefault="008C3EF0" w:rsidP="00932D0C">
            <w:pPr>
              <w:rPr>
                <w:rFonts w:cstheme="minorHAnsi"/>
                <w:sz w:val="18"/>
                <w:szCs w:val="18"/>
              </w:rPr>
            </w:pPr>
            <w:r w:rsidRPr="00932D0C">
              <w:rPr>
                <w:rFonts w:cstheme="minorHAnsi"/>
                <w:sz w:val="18"/>
                <w:szCs w:val="18"/>
              </w:rPr>
              <w:t xml:space="preserve">Den kompensationssøgende virksomhed (virksomheden) er en dansk "produktionsvirksomhed", dvs. en virksomhed, der forarbejder råvarer og/eller halvfabrikata til en færdigvare, som herefter sælges. </w:t>
            </w:r>
          </w:p>
          <w:p w14:paraId="7E0A3653" w14:textId="77777777" w:rsidR="008C3EF0" w:rsidRPr="00932D0C" w:rsidRDefault="008C3EF0" w:rsidP="00932D0C">
            <w:pPr>
              <w:rPr>
                <w:rFonts w:cstheme="minorHAnsi"/>
                <w:sz w:val="18"/>
                <w:szCs w:val="18"/>
              </w:rPr>
            </w:pPr>
          </w:p>
          <w:p w14:paraId="68D30EA7" w14:textId="77777777" w:rsidR="008C3EF0" w:rsidRPr="00932D0C" w:rsidRDefault="008C3EF0" w:rsidP="00932D0C">
            <w:pPr>
              <w:rPr>
                <w:rFonts w:cstheme="minorHAnsi"/>
                <w:sz w:val="18"/>
                <w:szCs w:val="18"/>
              </w:rPr>
            </w:pPr>
            <w:r w:rsidRPr="00932D0C">
              <w:rPr>
                <w:rFonts w:cstheme="minorHAnsi"/>
                <w:sz w:val="18"/>
                <w:szCs w:val="18"/>
              </w:rPr>
              <w:t>1) Virksomheden har indkøbt alle råvarer og/eller halvfabrikata hos en dansk leverandør (dvs. en dansk virksomhed) og videresælger færdigvaren til en dansk kunde (en dansk virksomhed eller en dansk privatperson). Kan omsætningen indgå?</w:t>
            </w:r>
          </w:p>
          <w:p w14:paraId="03E60A4B" w14:textId="77777777" w:rsidR="008C3EF0" w:rsidRPr="00932D0C" w:rsidRDefault="008C3EF0" w:rsidP="00932D0C">
            <w:pPr>
              <w:rPr>
                <w:rFonts w:cstheme="minorHAnsi"/>
                <w:sz w:val="18"/>
                <w:szCs w:val="18"/>
              </w:rPr>
            </w:pPr>
            <w:r w:rsidRPr="00932D0C">
              <w:rPr>
                <w:rFonts w:cstheme="minorHAnsi"/>
                <w:sz w:val="18"/>
                <w:szCs w:val="18"/>
              </w:rPr>
              <w:t xml:space="preserve">1.1) Hvis svaret er "ja": Det er muligt, at den danske leverandør har produceret råvarer og/eller halvfabrikata i udlandet eller indkøbt disse fra udlandet. Hvilken betydning har det for svaret?     </w:t>
            </w:r>
          </w:p>
          <w:p w14:paraId="2B2588C2" w14:textId="77777777" w:rsidR="008C3EF0" w:rsidRPr="00932D0C" w:rsidRDefault="008C3EF0" w:rsidP="00932D0C">
            <w:pPr>
              <w:rPr>
                <w:rFonts w:cstheme="minorHAnsi"/>
                <w:sz w:val="18"/>
                <w:szCs w:val="18"/>
              </w:rPr>
            </w:pPr>
            <w:r w:rsidRPr="00932D0C">
              <w:rPr>
                <w:rFonts w:cstheme="minorHAnsi"/>
                <w:sz w:val="18"/>
                <w:szCs w:val="18"/>
              </w:rPr>
              <w:t xml:space="preserve">1.2) Hvis svaret er "ja": Det er muligt, at den kompensationssøgende virksomhed får noget af forarbejdningen udført i udlandet hos en udenlandsk virksomhed (fx som "lønarbejde"), i stedet for at den danske virksomhed selv udfører hele forarbejdningen i Danmark. Hvilken betydning har det for svaret?     </w:t>
            </w:r>
          </w:p>
          <w:p w14:paraId="59FC4614" w14:textId="77777777" w:rsidR="008C3EF0" w:rsidRPr="00932D0C" w:rsidRDefault="008C3EF0" w:rsidP="00932D0C">
            <w:pPr>
              <w:rPr>
                <w:rFonts w:cstheme="minorHAnsi"/>
                <w:sz w:val="18"/>
                <w:szCs w:val="18"/>
              </w:rPr>
            </w:pPr>
          </w:p>
          <w:p w14:paraId="3E1951AC" w14:textId="77777777" w:rsidR="008C3EF0" w:rsidRPr="00932D0C" w:rsidRDefault="008C3EF0" w:rsidP="00932D0C">
            <w:pPr>
              <w:rPr>
                <w:rFonts w:cstheme="minorHAnsi"/>
                <w:sz w:val="18"/>
                <w:szCs w:val="18"/>
              </w:rPr>
            </w:pPr>
            <w:r w:rsidRPr="00932D0C">
              <w:rPr>
                <w:rFonts w:cstheme="minorHAnsi"/>
                <w:sz w:val="18"/>
                <w:szCs w:val="18"/>
              </w:rPr>
              <w:t>2) Den kompensationssøgende virksomhed har indkøbt alle råvarer og/eller halvfabrikata hos en dansk leverandør (dvs. en dansk virksomhed) og videresælger færdigvaren til en udenlandsk kunde (en udenlandsk virksomhed eller en udenlandsk privatperson). Kan omsætningen indgå?</w:t>
            </w:r>
          </w:p>
          <w:p w14:paraId="6C5EF63E" w14:textId="77777777" w:rsidR="008C3EF0" w:rsidRPr="00932D0C" w:rsidRDefault="008C3EF0" w:rsidP="00932D0C">
            <w:pPr>
              <w:rPr>
                <w:rFonts w:cstheme="minorHAnsi"/>
                <w:sz w:val="18"/>
                <w:szCs w:val="18"/>
              </w:rPr>
            </w:pPr>
            <w:r w:rsidRPr="00932D0C">
              <w:rPr>
                <w:rFonts w:cstheme="minorHAnsi"/>
                <w:sz w:val="18"/>
                <w:szCs w:val="18"/>
              </w:rPr>
              <w:t xml:space="preserve">2.1) Hvis svaret er "ja": Det er muligt, at den danske leverandør har produceret råvarer og/eller halvfabrikata i udlandet eller indkøbt disse fra udlandet. Hvilken betydning har det for svaret?       </w:t>
            </w:r>
          </w:p>
          <w:p w14:paraId="1219A2A9" w14:textId="77777777" w:rsidR="008C3EF0" w:rsidRPr="00932D0C" w:rsidRDefault="008C3EF0" w:rsidP="00932D0C">
            <w:pPr>
              <w:rPr>
                <w:rFonts w:cstheme="minorHAnsi"/>
                <w:sz w:val="18"/>
                <w:szCs w:val="18"/>
              </w:rPr>
            </w:pPr>
            <w:r w:rsidRPr="00932D0C">
              <w:rPr>
                <w:rFonts w:cstheme="minorHAnsi"/>
                <w:sz w:val="18"/>
                <w:szCs w:val="18"/>
              </w:rPr>
              <w:t xml:space="preserve">2.2) Hvis svaret er "ja": Det er muligt, at virksomheden får noget af forarbejdningen udført i udlandet hos en udenlandsk virksomhed (fx som "lønarbejde"), i stedet for at den danske virksomhed selv udfører hele forarbejdningen i Danmark. Hvilken betydning har det for svaret?      </w:t>
            </w:r>
          </w:p>
          <w:p w14:paraId="7C81E3DD" w14:textId="77777777" w:rsidR="008C3EF0" w:rsidRPr="00932D0C" w:rsidRDefault="008C3EF0" w:rsidP="00932D0C">
            <w:pPr>
              <w:rPr>
                <w:rFonts w:cstheme="minorHAnsi"/>
                <w:sz w:val="18"/>
                <w:szCs w:val="18"/>
              </w:rPr>
            </w:pPr>
          </w:p>
          <w:p w14:paraId="1E0F9783" w14:textId="77777777" w:rsidR="008C3EF0" w:rsidRPr="00932D0C" w:rsidRDefault="008C3EF0" w:rsidP="00932D0C">
            <w:pPr>
              <w:rPr>
                <w:rFonts w:cstheme="minorHAnsi"/>
                <w:sz w:val="18"/>
                <w:szCs w:val="18"/>
              </w:rPr>
            </w:pPr>
            <w:r w:rsidRPr="00932D0C">
              <w:rPr>
                <w:rFonts w:cstheme="minorHAnsi"/>
                <w:sz w:val="18"/>
                <w:szCs w:val="18"/>
              </w:rPr>
              <w:t xml:space="preserve">3) Virksomheden har indkøbt alle råvarer og/eller halvfabrikata hos en udenlandsk leverandør (dvs. en udenlandsk virksomhed) og videresælger færdigvaren til en dansk kunde (en dansk virksomhed eller en dansk privatperson). Kan omsætningen indgå?  </w:t>
            </w:r>
          </w:p>
          <w:p w14:paraId="57344ABD" w14:textId="77777777" w:rsidR="008C3EF0" w:rsidRPr="00932D0C" w:rsidRDefault="008C3EF0" w:rsidP="00932D0C">
            <w:pPr>
              <w:rPr>
                <w:rFonts w:cstheme="minorHAnsi"/>
                <w:sz w:val="18"/>
                <w:szCs w:val="18"/>
              </w:rPr>
            </w:pPr>
            <w:r w:rsidRPr="00932D0C">
              <w:rPr>
                <w:rFonts w:cstheme="minorHAnsi"/>
                <w:sz w:val="18"/>
                <w:szCs w:val="18"/>
              </w:rPr>
              <w:t xml:space="preserve">3.1) Hvis svaret er "nej": Virksomheden har i sagens natur udført en forarbejdningsindsats for at få råvarer/halvfabrikata til at blive til en færdigvare. Hvilken betydning har det for svaret, om denne forarbejdningsindsats er udført i Danmark? </w:t>
            </w:r>
          </w:p>
          <w:p w14:paraId="0C241FD0" w14:textId="77777777" w:rsidR="008C3EF0" w:rsidRPr="00932D0C" w:rsidRDefault="008C3EF0" w:rsidP="00932D0C">
            <w:pPr>
              <w:rPr>
                <w:rFonts w:cstheme="minorHAnsi"/>
                <w:sz w:val="18"/>
                <w:szCs w:val="18"/>
              </w:rPr>
            </w:pPr>
            <w:r w:rsidRPr="00932D0C">
              <w:rPr>
                <w:rFonts w:cstheme="minorHAnsi"/>
                <w:sz w:val="18"/>
                <w:szCs w:val="18"/>
              </w:rPr>
              <w:t xml:space="preserve">3.2) Hvis svaret er "nej": Det er muligt, at den udenlandske leverandør har produceret råvarer/halvfabrikata i Danmark eller indkøbt disse fra Danmark. Hvilken betydning har det for svaret?      </w:t>
            </w:r>
          </w:p>
          <w:p w14:paraId="60E5184C" w14:textId="77777777" w:rsidR="008C3EF0" w:rsidRPr="00932D0C" w:rsidRDefault="008C3EF0" w:rsidP="00932D0C">
            <w:pPr>
              <w:rPr>
                <w:rFonts w:cstheme="minorHAnsi"/>
                <w:sz w:val="18"/>
                <w:szCs w:val="18"/>
              </w:rPr>
            </w:pPr>
          </w:p>
          <w:p w14:paraId="4FE1FC1E" w14:textId="77777777" w:rsidR="008C3EF0" w:rsidRPr="00932D0C" w:rsidRDefault="008C3EF0" w:rsidP="00932D0C">
            <w:pPr>
              <w:rPr>
                <w:rFonts w:cstheme="minorHAnsi"/>
                <w:sz w:val="18"/>
                <w:szCs w:val="18"/>
              </w:rPr>
            </w:pPr>
            <w:r w:rsidRPr="00932D0C">
              <w:rPr>
                <w:rFonts w:cstheme="minorHAnsi"/>
                <w:sz w:val="18"/>
                <w:szCs w:val="18"/>
              </w:rPr>
              <w:t xml:space="preserve">4) Virksomheden har indkøbt alle råvarer og/eller halvfabrikata hos en udenlandsk leverandør (dvs. en udenlandsk virksomhed) og videresælger færdigvaren til en udenlandsk kunde (en udenlandsk virksomhed eller en udenlandsk privatperson). Kan omsætningen indgå?  </w:t>
            </w:r>
          </w:p>
          <w:p w14:paraId="2B91E2F1" w14:textId="77777777" w:rsidR="008C3EF0" w:rsidRPr="00932D0C" w:rsidRDefault="008C3EF0" w:rsidP="00932D0C">
            <w:pPr>
              <w:rPr>
                <w:rFonts w:cstheme="minorHAnsi"/>
                <w:sz w:val="18"/>
                <w:szCs w:val="18"/>
              </w:rPr>
            </w:pPr>
            <w:r w:rsidRPr="00932D0C">
              <w:rPr>
                <w:rFonts w:cstheme="minorHAnsi"/>
                <w:sz w:val="18"/>
                <w:szCs w:val="18"/>
              </w:rPr>
              <w:t xml:space="preserve">4.1) Hvis svaret er "nej": Virksomheden har i sagens natur udført en forarbejdningsindsats for at få råvarer/halvfabrikata til at blive til en færdigvare. Hvilken betydning har det for svaret, om denne forarbejdningsindsats er udført i Danmark? </w:t>
            </w:r>
          </w:p>
          <w:p w14:paraId="16BBFB70" w14:textId="77777777" w:rsidR="008C3EF0" w:rsidRPr="00932D0C" w:rsidRDefault="008C3EF0" w:rsidP="00932D0C">
            <w:pPr>
              <w:rPr>
                <w:rFonts w:cstheme="minorHAnsi"/>
                <w:sz w:val="18"/>
                <w:szCs w:val="18"/>
              </w:rPr>
            </w:pPr>
            <w:r w:rsidRPr="00932D0C">
              <w:rPr>
                <w:rFonts w:cstheme="minorHAnsi"/>
                <w:sz w:val="18"/>
                <w:szCs w:val="18"/>
              </w:rPr>
              <w:t xml:space="preserve">4.2) Hvis svaret er "nej": Det er muligt, at den udenlandske leverandør har produceret råvarer/halvfabrikata i Danmark eller indkøbt disse fra Danmark. Hvilken betydning har det for svaret?      </w:t>
            </w:r>
          </w:p>
          <w:p w14:paraId="44A9C0E4" w14:textId="77777777" w:rsidR="008C3EF0" w:rsidRPr="00932D0C" w:rsidRDefault="008C3EF0" w:rsidP="00932D0C">
            <w:pPr>
              <w:rPr>
                <w:rFonts w:cstheme="minorHAnsi"/>
                <w:sz w:val="18"/>
                <w:szCs w:val="18"/>
              </w:rPr>
            </w:pPr>
          </w:p>
          <w:p w14:paraId="4690561D" w14:textId="03473E3A" w:rsidR="008C3EF0" w:rsidRPr="00F27B8E" w:rsidRDefault="008C3EF0" w:rsidP="00E00AB7">
            <w:pPr>
              <w:rPr>
                <w:rFonts w:cstheme="minorHAnsi"/>
                <w:sz w:val="18"/>
                <w:szCs w:val="18"/>
              </w:rPr>
            </w:pPr>
            <w:r w:rsidRPr="00932D0C">
              <w:rPr>
                <w:rFonts w:cstheme="minorHAnsi"/>
                <w:sz w:val="18"/>
                <w:szCs w:val="18"/>
              </w:rPr>
              <w:t>5) En dansk industrivirksomhed køber en stålkonstruktion (halvfabrikata) hos en polsk virksomhed, der bygger konstruktionen i Polen. Købsprisen er 500. Stålkonstruktionen sendes til den danske industrivirksomhed i Danmark, hvorefter den danske virksomhed i Danmark udfører de resterende arbejder for at bygge den transformatorstation, hvori stålkonstruktionen indgår som halvfabrikata/"råvare". Transformatorstationen sælges til en dansk eller udenlandsk kunde for 1.100. Kan omsætningen indgå med 1.100, og hvis ikke: Hvilken del af omsætningen kan da indgå?</w:t>
            </w:r>
          </w:p>
        </w:tc>
        <w:tc>
          <w:tcPr>
            <w:tcW w:w="6378" w:type="dxa"/>
          </w:tcPr>
          <w:p w14:paraId="2A446AE8" w14:textId="77777777" w:rsidR="008C3EF0" w:rsidRPr="00F27B8E" w:rsidRDefault="008C3EF0" w:rsidP="00F27B8E">
            <w:pPr>
              <w:rPr>
                <w:rFonts w:cstheme="minorHAnsi"/>
                <w:sz w:val="18"/>
                <w:szCs w:val="18"/>
              </w:rPr>
            </w:pPr>
          </w:p>
        </w:tc>
        <w:tc>
          <w:tcPr>
            <w:tcW w:w="2552" w:type="dxa"/>
          </w:tcPr>
          <w:p w14:paraId="1DC60DFD" w14:textId="77777777" w:rsidR="008C3EF0" w:rsidRPr="00F27B8E" w:rsidRDefault="008C3EF0" w:rsidP="00F27B8E">
            <w:pPr>
              <w:rPr>
                <w:rFonts w:cstheme="minorHAnsi"/>
                <w:sz w:val="18"/>
                <w:szCs w:val="18"/>
              </w:rPr>
            </w:pPr>
          </w:p>
        </w:tc>
        <w:tc>
          <w:tcPr>
            <w:tcW w:w="1984" w:type="dxa"/>
          </w:tcPr>
          <w:p w14:paraId="5213763B" w14:textId="70E79C71" w:rsidR="008C3EF0" w:rsidRPr="00F27B8E" w:rsidRDefault="008C3EF0" w:rsidP="00E00AB7">
            <w:pPr>
              <w:rPr>
                <w:rFonts w:cstheme="minorHAnsi"/>
                <w:sz w:val="18"/>
                <w:szCs w:val="18"/>
              </w:rPr>
            </w:pPr>
            <w:r>
              <w:rPr>
                <w:rFonts w:cstheme="minorHAnsi"/>
                <w:sz w:val="18"/>
                <w:szCs w:val="18"/>
              </w:rPr>
              <w:t>21. april 2020</w:t>
            </w:r>
          </w:p>
        </w:tc>
      </w:tr>
      <w:tr w:rsidR="008C3EF0" w:rsidRPr="000F1DB1" w14:paraId="0112E9EA" w14:textId="43C170C6" w:rsidTr="008C3EF0">
        <w:tc>
          <w:tcPr>
            <w:tcW w:w="15309" w:type="dxa"/>
            <w:gridSpan w:val="4"/>
          </w:tcPr>
          <w:p w14:paraId="39335364" w14:textId="2D777B47" w:rsidR="008C3EF0" w:rsidRPr="00BE784F" w:rsidRDefault="008C3EF0" w:rsidP="00362848">
            <w:pPr>
              <w:rPr>
                <w:rFonts w:cstheme="minorHAnsi"/>
                <w:b/>
                <w:bCs/>
              </w:rPr>
            </w:pPr>
            <w:bookmarkStart w:id="2" w:name="_Hlk37859275"/>
            <w:r>
              <w:rPr>
                <w:rFonts w:cstheme="minorHAnsi"/>
                <w:b/>
                <w:bCs/>
              </w:rPr>
              <w:t>8</w:t>
            </w:r>
            <w:r w:rsidRPr="00BE784F">
              <w:rPr>
                <w:rFonts w:cstheme="minorHAnsi"/>
                <w:b/>
                <w:bCs/>
              </w:rPr>
              <w:t xml:space="preserve">. </w:t>
            </w:r>
            <w:r>
              <w:rPr>
                <w:rFonts w:cstheme="minorHAnsi"/>
                <w:b/>
                <w:bCs/>
              </w:rPr>
              <w:t>Hvilke omkostninger er omfattet af ordningen?</w:t>
            </w:r>
          </w:p>
        </w:tc>
      </w:tr>
      <w:bookmarkEnd w:id="2"/>
      <w:tr w:rsidR="008C3EF0" w:rsidRPr="000F1DB1" w14:paraId="0770450F" w14:textId="595955DA" w:rsidTr="008C3EF0">
        <w:tc>
          <w:tcPr>
            <w:tcW w:w="4395" w:type="dxa"/>
          </w:tcPr>
          <w:p w14:paraId="47DADED2" w14:textId="65FB2A9F" w:rsidR="008C3EF0" w:rsidRPr="00BE784F" w:rsidRDefault="008C3EF0" w:rsidP="0066039B">
            <w:pPr>
              <w:rPr>
                <w:rFonts w:cstheme="minorHAnsi"/>
                <w:sz w:val="18"/>
                <w:szCs w:val="18"/>
              </w:rPr>
            </w:pPr>
            <w:r w:rsidRPr="00A77AE5">
              <w:rPr>
                <w:rFonts w:cstheme="minorHAnsi"/>
                <w:sz w:val="18"/>
                <w:szCs w:val="18"/>
              </w:rPr>
              <w:t>Hvorfor kan der ikke ansøges om kompensation, hvis de faste omkostninger udgør mindre end 25.000 kr. pr. virksomhed i perioden fra 9. marts 2020 til og med den 8. juni 2020?</w:t>
            </w:r>
          </w:p>
        </w:tc>
        <w:tc>
          <w:tcPr>
            <w:tcW w:w="6378" w:type="dxa"/>
          </w:tcPr>
          <w:p w14:paraId="1BF6CA97" w14:textId="77777777" w:rsidR="008C3EF0" w:rsidRDefault="008C3EF0" w:rsidP="0066039B">
            <w:pPr>
              <w:rPr>
                <w:rFonts w:cstheme="minorHAnsi"/>
                <w:sz w:val="18"/>
                <w:szCs w:val="18"/>
              </w:rPr>
            </w:pPr>
            <w:r w:rsidRPr="00A77AE5">
              <w:rPr>
                <w:rFonts w:cstheme="minorHAnsi"/>
                <w:sz w:val="18"/>
                <w:szCs w:val="18"/>
              </w:rPr>
              <w:t>Det er vurderingen at statens og virksomhedens omkostning til administration og revisor vil være uforholdsmæssig store ift. kompensationens størrelse.</w:t>
            </w:r>
          </w:p>
          <w:p w14:paraId="13422D12" w14:textId="77777777" w:rsidR="008C3EF0" w:rsidRDefault="008C3EF0" w:rsidP="0066039B">
            <w:pPr>
              <w:rPr>
                <w:rFonts w:cstheme="minorHAnsi"/>
                <w:sz w:val="18"/>
                <w:szCs w:val="18"/>
              </w:rPr>
            </w:pPr>
          </w:p>
          <w:p w14:paraId="32A2F79B" w14:textId="250B68BF" w:rsidR="008C3EF0" w:rsidRPr="00BE784F" w:rsidRDefault="008C3EF0" w:rsidP="0066039B">
            <w:pPr>
              <w:rPr>
                <w:rFonts w:cstheme="minorHAnsi"/>
                <w:sz w:val="18"/>
                <w:szCs w:val="18"/>
              </w:rPr>
            </w:pPr>
            <w:r>
              <w:rPr>
                <w:rFonts w:cstheme="minorHAnsi"/>
                <w:sz w:val="18"/>
                <w:szCs w:val="18"/>
              </w:rPr>
              <w:t>FSR – danske revisorer: Det er d. 18. april meldt ud fra regeringen at beløbet nedsættes til 12.500 kr. Der udestår fortsat en ændringsbekendtgørelse.</w:t>
            </w:r>
          </w:p>
        </w:tc>
        <w:tc>
          <w:tcPr>
            <w:tcW w:w="2552" w:type="dxa"/>
          </w:tcPr>
          <w:p w14:paraId="39F32A17" w14:textId="77777777" w:rsidR="008C3EF0" w:rsidRDefault="008C3EF0" w:rsidP="00A77AE5">
            <w:pPr>
              <w:rPr>
                <w:rFonts w:cstheme="minorHAnsi"/>
                <w:sz w:val="18"/>
                <w:szCs w:val="18"/>
              </w:rPr>
            </w:pPr>
            <w:r w:rsidRPr="00A77AE5">
              <w:rPr>
                <w:rFonts w:cstheme="minorHAnsi"/>
                <w:sz w:val="18"/>
                <w:szCs w:val="18"/>
              </w:rPr>
              <w:t>Erhvervsstyrelsen</w:t>
            </w:r>
          </w:p>
          <w:p w14:paraId="34CEC183" w14:textId="77777777" w:rsidR="008C3EF0" w:rsidRDefault="008C3EF0" w:rsidP="00A77AE5">
            <w:pPr>
              <w:rPr>
                <w:rFonts w:cstheme="minorHAnsi"/>
                <w:sz w:val="18"/>
                <w:szCs w:val="18"/>
              </w:rPr>
            </w:pPr>
          </w:p>
          <w:p w14:paraId="61DC072F" w14:textId="77777777" w:rsidR="008C3EF0" w:rsidRDefault="008C3EF0" w:rsidP="00A77AE5">
            <w:pPr>
              <w:rPr>
                <w:rFonts w:cstheme="minorHAnsi"/>
                <w:sz w:val="18"/>
                <w:szCs w:val="18"/>
              </w:rPr>
            </w:pPr>
          </w:p>
          <w:p w14:paraId="7C879EB7" w14:textId="0CBA0BBD" w:rsidR="008C3EF0" w:rsidRPr="00BE784F" w:rsidRDefault="008C3EF0" w:rsidP="00A77AE5">
            <w:pPr>
              <w:rPr>
                <w:rFonts w:cstheme="minorHAnsi"/>
                <w:sz w:val="18"/>
                <w:szCs w:val="18"/>
              </w:rPr>
            </w:pPr>
            <w:r>
              <w:rPr>
                <w:rFonts w:cstheme="minorHAnsi"/>
                <w:sz w:val="18"/>
                <w:szCs w:val="18"/>
              </w:rPr>
              <w:t>FSR – danske revisorer</w:t>
            </w:r>
          </w:p>
        </w:tc>
        <w:tc>
          <w:tcPr>
            <w:tcW w:w="1984" w:type="dxa"/>
          </w:tcPr>
          <w:p w14:paraId="1F7BC574" w14:textId="77777777" w:rsidR="008C3EF0" w:rsidRDefault="008C3EF0" w:rsidP="007629F6">
            <w:pPr>
              <w:rPr>
                <w:rFonts w:cstheme="minorHAnsi"/>
                <w:sz w:val="18"/>
                <w:szCs w:val="18"/>
              </w:rPr>
            </w:pPr>
            <w:r w:rsidRPr="00A77AE5">
              <w:rPr>
                <w:rFonts w:cstheme="minorHAnsi"/>
                <w:sz w:val="18"/>
                <w:szCs w:val="18"/>
              </w:rPr>
              <w:t>4. april 2020</w:t>
            </w:r>
          </w:p>
          <w:p w14:paraId="04525916" w14:textId="77777777" w:rsidR="008C3EF0" w:rsidRDefault="008C3EF0" w:rsidP="007629F6">
            <w:pPr>
              <w:rPr>
                <w:rFonts w:cstheme="minorHAnsi"/>
                <w:sz w:val="18"/>
                <w:szCs w:val="18"/>
              </w:rPr>
            </w:pPr>
          </w:p>
          <w:p w14:paraId="6605DE32" w14:textId="77777777" w:rsidR="008C3EF0" w:rsidRDefault="008C3EF0" w:rsidP="007629F6">
            <w:pPr>
              <w:rPr>
                <w:rFonts w:cstheme="minorHAnsi"/>
                <w:sz w:val="18"/>
                <w:szCs w:val="18"/>
              </w:rPr>
            </w:pPr>
          </w:p>
          <w:p w14:paraId="1D52AAD4" w14:textId="040744C5" w:rsidR="008C3EF0" w:rsidRPr="00BE784F" w:rsidRDefault="008C3EF0" w:rsidP="007629F6">
            <w:pPr>
              <w:rPr>
                <w:rFonts w:cstheme="minorHAnsi"/>
                <w:sz w:val="18"/>
                <w:szCs w:val="18"/>
              </w:rPr>
            </w:pPr>
            <w:r>
              <w:rPr>
                <w:rFonts w:cstheme="minorHAnsi"/>
                <w:sz w:val="18"/>
                <w:szCs w:val="18"/>
              </w:rPr>
              <w:t>21. april 2020</w:t>
            </w:r>
          </w:p>
        </w:tc>
      </w:tr>
      <w:tr w:rsidR="008C3EF0" w:rsidRPr="000F1DB1" w14:paraId="0082DAE6" w14:textId="77777777" w:rsidTr="008C3EF0">
        <w:tc>
          <w:tcPr>
            <w:tcW w:w="4395" w:type="dxa"/>
          </w:tcPr>
          <w:p w14:paraId="72F6252B" w14:textId="3E780B46" w:rsidR="008C3EF0" w:rsidRPr="00BE784F" w:rsidRDefault="008C3EF0" w:rsidP="0066039B">
            <w:pPr>
              <w:rPr>
                <w:rFonts w:cstheme="minorHAnsi"/>
                <w:sz w:val="18"/>
                <w:szCs w:val="18"/>
              </w:rPr>
            </w:pPr>
            <w:r w:rsidRPr="00341FF9">
              <w:rPr>
                <w:rFonts w:cstheme="minorHAnsi"/>
                <w:sz w:val="18"/>
                <w:szCs w:val="18"/>
              </w:rPr>
              <w:t>Gælder kravet om faste omkostninger for minimum kr. 25.000 for virksomheder, der har lukket ved forbud og kan opnå 100 % kompensation for faste omkostninger?</w:t>
            </w:r>
          </w:p>
        </w:tc>
        <w:tc>
          <w:tcPr>
            <w:tcW w:w="6378" w:type="dxa"/>
          </w:tcPr>
          <w:p w14:paraId="7B87D780" w14:textId="77777777" w:rsidR="008C3EF0" w:rsidRPr="00341FF9" w:rsidRDefault="008C3EF0" w:rsidP="00341FF9">
            <w:pPr>
              <w:rPr>
                <w:rFonts w:cstheme="minorHAnsi"/>
                <w:sz w:val="18"/>
                <w:szCs w:val="18"/>
              </w:rPr>
            </w:pPr>
            <w:r w:rsidRPr="00341FF9">
              <w:rPr>
                <w:rFonts w:cstheme="minorHAnsi"/>
                <w:sz w:val="18"/>
                <w:szCs w:val="18"/>
              </w:rPr>
              <w:t>Kravet om faste omkostninger på 25.000 kr. gælder uanset om virksomheden har lokaler lukket efter påbud.</w:t>
            </w:r>
          </w:p>
          <w:p w14:paraId="6FAC9D27" w14:textId="77777777" w:rsidR="008C3EF0" w:rsidRDefault="008C3EF0" w:rsidP="0066039B">
            <w:pPr>
              <w:rPr>
                <w:rFonts w:cstheme="minorHAnsi"/>
                <w:sz w:val="18"/>
                <w:szCs w:val="18"/>
              </w:rPr>
            </w:pPr>
          </w:p>
          <w:p w14:paraId="67FCE046" w14:textId="4C15E3C4" w:rsidR="008C3EF0" w:rsidRPr="00BE784F" w:rsidRDefault="008C3EF0" w:rsidP="0066039B">
            <w:pPr>
              <w:rPr>
                <w:rFonts w:cstheme="minorHAnsi"/>
                <w:sz w:val="18"/>
                <w:szCs w:val="18"/>
              </w:rPr>
            </w:pPr>
            <w:r>
              <w:rPr>
                <w:rFonts w:cstheme="minorHAnsi"/>
                <w:sz w:val="18"/>
                <w:szCs w:val="18"/>
              </w:rPr>
              <w:t>FSR – danske revisorer: Det er d. 18. april meldt ud fra regeringen at beløbet nedsættes til 12.500 kr. Der udestår fortsat en ændringsbekendtgørelse.</w:t>
            </w:r>
          </w:p>
        </w:tc>
        <w:tc>
          <w:tcPr>
            <w:tcW w:w="2552" w:type="dxa"/>
          </w:tcPr>
          <w:p w14:paraId="07C134F5" w14:textId="77777777" w:rsidR="008C3EF0" w:rsidRDefault="008C3EF0" w:rsidP="00341FF9">
            <w:pPr>
              <w:rPr>
                <w:rFonts w:cstheme="minorHAnsi"/>
                <w:sz w:val="18"/>
                <w:szCs w:val="18"/>
              </w:rPr>
            </w:pPr>
            <w:r w:rsidRPr="00341FF9">
              <w:rPr>
                <w:rFonts w:cstheme="minorHAnsi"/>
                <w:sz w:val="18"/>
                <w:szCs w:val="18"/>
              </w:rPr>
              <w:t>Erhvervsstyrelsen</w:t>
            </w:r>
          </w:p>
          <w:p w14:paraId="56522876" w14:textId="77777777" w:rsidR="008C3EF0" w:rsidRDefault="008C3EF0" w:rsidP="00341FF9">
            <w:pPr>
              <w:rPr>
                <w:rFonts w:cstheme="minorHAnsi"/>
                <w:sz w:val="18"/>
                <w:szCs w:val="18"/>
              </w:rPr>
            </w:pPr>
          </w:p>
          <w:p w14:paraId="43A0FF9E" w14:textId="77777777" w:rsidR="008C3EF0" w:rsidRDefault="008C3EF0" w:rsidP="00341FF9">
            <w:pPr>
              <w:rPr>
                <w:rFonts w:cstheme="minorHAnsi"/>
                <w:sz w:val="18"/>
                <w:szCs w:val="18"/>
              </w:rPr>
            </w:pPr>
          </w:p>
          <w:p w14:paraId="6B34CECB" w14:textId="626FED7D" w:rsidR="008C3EF0" w:rsidRPr="00BE784F" w:rsidRDefault="008C3EF0" w:rsidP="00341FF9">
            <w:pPr>
              <w:rPr>
                <w:rFonts w:cstheme="minorHAnsi"/>
                <w:sz w:val="18"/>
                <w:szCs w:val="18"/>
              </w:rPr>
            </w:pPr>
            <w:r>
              <w:rPr>
                <w:rFonts w:cstheme="minorHAnsi"/>
                <w:sz w:val="18"/>
                <w:szCs w:val="18"/>
              </w:rPr>
              <w:t>FSR – danske revisorer</w:t>
            </w:r>
          </w:p>
        </w:tc>
        <w:tc>
          <w:tcPr>
            <w:tcW w:w="1984" w:type="dxa"/>
          </w:tcPr>
          <w:p w14:paraId="163A3098" w14:textId="77777777" w:rsidR="008C3EF0" w:rsidRDefault="008C3EF0" w:rsidP="007629F6">
            <w:pPr>
              <w:rPr>
                <w:rFonts w:cstheme="minorHAnsi"/>
                <w:sz w:val="18"/>
                <w:szCs w:val="18"/>
              </w:rPr>
            </w:pPr>
            <w:r w:rsidRPr="00341FF9">
              <w:rPr>
                <w:rFonts w:cstheme="minorHAnsi"/>
                <w:sz w:val="18"/>
                <w:szCs w:val="18"/>
              </w:rPr>
              <w:t>8. april 2020</w:t>
            </w:r>
          </w:p>
          <w:p w14:paraId="759C90F1" w14:textId="77777777" w:rsidR="008C3EF0" w:rsidRDefault="008C3EF0" w:rsidP="007629F6">
            <w:pPr>
              <w:rPr>
                <w:rFonts w:cstheme="minorHAnsi"/>
                <w:sz w:val="18"/>
                <w:szCs w:val="18"/>
              </w:rPr>
            </w:pPr>
          </w:p>
          <w:p w14:paraId="25BA2935" w14:textId="77777777" w:rsidR="008C3EF0" w:rsidRDefault="008C3EF0" w:rsidP="007629F6">
            <w:pPr>
              <w:rPr>
                <w:rFonts w:cstheme="minorHAnsi"/>
                <w:sz w:val="18"/>
                <w:szCs w:val="18"/>
              </w:rPr>
            </w:pPr>
          </w:p>
          <w:p w14:paraId="63EE3B21" w14:textId="49AB6B8B" w:rsidR="008C3EF0" w:rsidRPr="00BE784F" w:rsidRDefault="008C3EF0" w:rsidP="007629F6">
            <w:pPr>
              <w:rPr>
                <w:rFonts w:cstheme="minorHAnsi"/>
                <w:sz w:val="18"/>
                <w:szCs w:val="18"/>
              </w:rPr>
            </w:pPr>
            <w:r>
              <w:rPr>
                <w:rFonts w:cstheme="minorHAnsi"/>
                <w:sz w:val="18"/>
                <w:szCs w:val="18"/>
              </w:rPr>
              <w:t>21. april 2020</w:t>
            </w:r>
          </w:p>
        </w:tc>
      </w:tr>
      <w:tr w:rsidR="008C3EF0" w:rsidRPr="000F1DB1" w14:paraId="25EFAC35" w14:textId="77777777" w:rsidTr="008C3EF0">
        <w:tc>
          <w:tcPr>
            <w:tcW w:w="4395" w:type="dxa"/>
          </w:tcPr>
          <w:p w14:paraId="6132D4A1" w14:textId="1C7BEB3B" w:rsidR="008C3EF0" w:rsidRPr="00BE784F" w:rsidRDefault="008C3EF0" w:rsidP="0066039B">
            <w:pPr>
              <w:rPr>
                <w:rFonts w:cstheme="minorHAnsi"/>
                <w:sz w:val="18"/>
                <w:szCs w:val="18"/>
              </w:rPr>
            </w:pPr>
            <w:r w:rsidRPr="00341953">
              <w:rPr>
                <w:rFonts w:cstheme="minorHAnsi"/>
                <w:sz w:val="18"/>
                <w:szCs w:val="18"/>
              </w:rPr>
              <w:t>Hvilke udgifter kan der medtages i opgørelsen af faste udgifter?</w:t>
            </w:r>
          </w:p>
        </w:tc>
        <w:tc>
          <w:tcPr>
            <w:tcW w:w="6378" w:type="dxa"/>
          </w:tcPr>
          <w:p w14:paraId="5C95A6C8" w14:textId="77777777" w:rsidR="008C3EF0" w:rsidRPr="00341953" w:rsidRDefault="008C3EF0" w:rsidP="00341953">
            <w:pPr>
              <w:rPr>
                <w:rFonts w:cstheme="minorHAnsi"/>
                <w:sz w:val="18"/>
                <w:szCs w:val="18"/>
              </w:rPr>
            </w:pPr>
            <w:r w:rsidRPr="00341953">
              <w:rPr>
                <w:rFonts w:cstheme="minorHAnsi"/>
                <w:sz w:val="18"/>
                <w:szCs w:val="18"/>
              </w:rPr>
              <w:t>Der ydes kompensation for faste omkostninger, som virksomheden har anvendt og afholdt i Danmark, uagtet om den faktiske betaling for omkostningen falder i kompensationsperioden.</w:t>
            </w:r>
          </w:p>
          <w:p w14:paraId="742C2B6F" w14:textId="77777777" w:rsidR="008C3EF0" w:rsidRPr="00341953" w:rsidRDefault="008C3EF0" w:rsidP="00341953">
            <w:pPr>
              <w:rPr>
                <w:rFonts w:cstheme="minorHAnsi"/>
                <w:sz w:val="18"/>
                <w:szCs w:val="18"/>
              </w:rPr>
            </w:pPr>
          </w:p>
          <w:p w14:paraId="76141614" w14:textId="5D8B26ED" w:rsidR="008C3EF0" w:rsidRPr="00BE784F" w:rsidRDefault="008C3EF0" w:rsidP="00341953">
            <w:pPr>
              <w:rPr>
                <w:rFonts w:cstheme="minorHAnsi"/>
                <w:sz w:val="18"/>
                <w:szCs w:val="18"/>
              </w:rPr>
            </w:pPr>
            <w:r w:rsidRPr="00341953">
              <w:rPr>
                <w:rFonts w:cstheme="minorHAnsi"/>
                <w:sz w:val="18"/>
                <w:szCs w:val="18"/>
              </w:rPr>
              <w:t>Faste omkostninger: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Endvidere er omkostninger reguleret efter § 4, stk. 2 – 4, omfattet. 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 Der er udarbejdet særskilt vejledning om ansøgning til den midlertidige kompensationsordning for virksomheders faste udgifter, herunder om opgørelse af faste omkostninger.</w:t>
            </w:r>
          </w:p>
        </w:tc>
        <w:tc>
          <w:tcPr>
            <w:tcW w:w="2552" w:type="dxa"/>
          </w:tcPr>
          <w:p w14:paraId="62022866" w14:textId="2F4447D2" w:rsidR="008C3EF0" w:rsidRDefault="008C3EF0" w:rsidP="00341953">
            <w:pPr>
              <w:rPr>
                <w:rFonts w:cstheme="minorHAnsi"/>
                <w:sz w:val="18"/>
                <w:szCs w:val="18"/>
              </w:rPr>
            </w:pPr>
            <w:r w:rsidRPr="00341953">
              <w:rPr>
                <w:rFonts w:cstheme="minorHAnsi"/>
                <w:sz w:val="18"/>
                <w:szCs w:val="18"/>
              </w:rPr>
              <w:t>Erhvervsministeren</w:t>
            </w:r>
          </w:p>
          <w:p w14:paraId="69841EC6" w14:textId="77777777" w:rsidR="008C3EF0" w:rsidRPr="00341953" w:rsidRDefault="008C3EF0" w:rsidP="00341953">
            <w:pPr>
              <w:rPr>
                <w:rFonts w:cstheme="minorHAnsi"/>
                <w:sz w:val="18"/>
                <w:szCs w:val="18"/>
              </w:rPr>
            </w:pPr>
          </w:p>
          <w:p w14:paraId="07D4B78F" w14:textId="231B9F75" w:rsidR="008C3EF0" w:rsidRPr="00341953" w:rsidRDefault="008C3EF0" w:rsidP="00341953">
            <w:pPr>
              <w:rPr>
                <w:rFonts w:cstheme="minorHAnsi"/>
                <w:sz w:val="18"/>
                <w:szCs w:val="18"/>
              </w:rPr>
            </w:pPr>
            <w:hyperlink r:id="rId35" w:history="1">
              <w:r w:rsidRPr="00FF15B5">
                <w:rPr>
                  <w:rStyle w:val="Hyperlink"/>
                  <w:rFonts w:cstheme="minorHAnsi"/>
                  <w:sz w:val="18"/>
                  <w:szCs w:val="18"/>
                </w:rPr>
                <w:t>https://www.ft.dk/samling/20191/aktstykke/Aktstk.124/spm/19/svar/1646749/2170452/index.htm</w:t>
              </w:r>
            </w:hyperlink>
            <w:r>
              <w:rPr>
                <w:rFonts w:cstheme="minorHAnsi"/>
                <w:sz w:val="18"/>
                <w:szCs w:val="18"/>
              </w:rPr>
              <w:t xml:space="preserve">  </w:t>
            </w:r>
          </w:p>
          <w:p w14:paraId="0692AF03" w14:textId="31666D28" w:rsidR="008C3EF0" w:rsidRDefault="008C3EF0" w:rsidP="00341953">
            <w:pPr>
              <w:rPr>
                <w:rFonts w:cstheme="minorHAnsi"/>
                <w:sz w:val="18"/>
                <w:szCs w:val="18"/>
              </w:rPr>
            </w:pPr>
          </w:p>
          <w:p w14:paraId="41766442" w14:textId="5D7D333B" w:rsidR="008C3EF0" w:rsidRDefault="008C3EF0" w:rsidP="00341953">
            <w:pPr>
              <w:rPr>
                <w:rFonts w:cstheme="minorHAnsi"/>
                <w:sz w:val="18"/>
                <w:szCs w:val="18"/>
              </w:rPr>
            </w:pPr>
            <w:r>
              <w:rPr>
                <w:rFonts w:cstheme="minorHAnsi"/>
                <w:sz w:val="18"/>
                <w:szCs w:val="18"/>
              </w:rPr>
              <w:t>FSR – danske revisorer</w:t>
            </w:r>
          </w:p>
          <w:p w14:paraId="272338B9" w14:textId="77777777" w:rsidR="008C3EF0" w:rsidRPr="00341953" w:rsidRDefault="008C3EF0" w:rsidP="00341953">
            <w:pPr>
              <w:rPr>
                <w:rFonts w:cstheme="minorHAnsi"/>
                <w:sz w:val="18"/>
                <w:szCs w:val="18"/>
              </w:rPr>
            </w:pPr>
          </w:p>
          <w:p w14:paraId="4450B332" w14:textId="77777777" w:rsidR="008C3EF0" w:rsidRPr="00341953" w:rsidRDefault="008C3EF0" w:rsidP="00341953">
            <w:pPr>
              <w:rPr>
                <w:rFonts w:cstheme="minorHAnsi"/>
                <w:sz w:val="18"/>
                <w:szCs w:val="18"/>
              </w:rPr>
            </w:pPr>
            <w:r w:rsidRPr="00341953">
              <w:rPr>
                <w:rFonts w:cstheme="minorHAnsi"/>
                <w:sz w:val="18"/>
                <w:szCs w:val="18"/>
              </w:rPr>
              <w:t>BEK 350 § 3, stk. 1</w:t>
            </w:r>
          </w:p>
          <w:p w14:paraId="66F76C57" w14:textId="77777777" w:rsidR="008C3EF0" w:rsidRPr="00341953" w:rsidRDefault="008C3EF0" w:rsidP="00341953">
            <w:pPr>
              <w:rPr>
                <w:rFonts w:cstheme="minorHAnsi"/>
                <w:sz w:val="18"/>
                <w:szCs w:val="18"/>
              </w:rPr>
            </w:pPr>
          </w:p>
          <w:p w14:paraId="3D042404" w14:textId="77777777" w:rsidR="008C3EF0" w:rsidRPr="00341953" w:rsidRDefault="008C3EF0" w:rsidP="00341953">
            <w:pPr>
              <w:rPr>
                <w:rFonts w:cstheme="minorHAnsi"/>
                <w:sz w:val="18"/>
                <w:szCs w:val="18"/>
              </w:rPr>
            </w:pPr>
            <w:r w:rsidRPr="00341953">
              <w:rPr>
                <w:rFonts w:cstheme="minorHAnsi"/>
                <w:sz w:val="18"/>
                <w:szCs w:val="18"/>
              </w:rPr>
              <w:t>BEK 350 § 2, nr. 2</w:t>
            </w:r>
          </w:p>
          <w:p w14:paraId="62E68232" w14:textId="77777777" w:rsidR="008C3EF0" w:rsidRPr="00341953" w:rsidRDefault="008C3EF0" w:rsidP="00341953">
            <w:pPr>
              <w:rPr>
                <w:rFonts w:cstheme="minorHAnsi"/>
                <w:sz w:val="18"/>
                <w:szCs w:val="18"/>
              </w:rPr>
            </w:pPr>
          </w:p>
          <w:p w14:paraId="7B9FE530" w14:textId="6447CBE8" w:rsidR="008C3EF0" w:rsidRPr="00BE784F" w:rsidRDefault="008C3EF0" w:rsidP="00341953">
            <w:pPr>
              <w:rPr>
                <w:rFonts w:cstheme="minorHAnsi"/>
                <w:sz w:val="18"/>
                <w:szCs w:val="18"/>
              </w:rPr>
            </w:pPr>
            <w:hyperlink r:id="rId36"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00E7E52F" w14:textId="77777777" w:rsidR="008C3EF0" w:rsidRDefault="008C3EF0" w:rsidP="007629F6">
            <w:pPr>
              <w:rPr>
                <w:rFonts w:cstheme="minorHAnsi"/>
                <w:sz w:val="18"/>
                <w:szCs w:val="18"/>
              </w:rPr>
            </w:pPr>
            <w:r w:rsidRPr="00341953">
              <w:rPr>
                <w:rFonts w:cstheme="minorHAnsi"/>
                <w:sz w:val="18"/>
                <w:szCs w:val="18"/>
              </w:rPr>
              <w:t>27. marts 2020</w:t>
            </w:r>
          </w:p>
          <w:p w14:paraId="233E7610" w14:textId="77777777" w:rsidR="008C3EF0" w:rsidRDefault="008C3EF0" w:rsidP="007629F6">
            <w:pPr>
              <w:rPr>
                <w:rFonts w:cstheme="minorHAnsi"/>
                <w:sz w:val="18"/>
                <w:szCs w:val="18"/>
              </w:rPr>
            </w:pPr>
          </w:p>
          <w:p w14:paraId="048EB43A" w14:textId="77777777" w:rsidR="008C3EF0" w:rsidRDefault="008C3EF0" w:rsidP="007629F6">
            <w:pPr>
              <w:rPr>
                <w:rFonts w:cstheme="minorHAnsi"/>
                <w:sz w:val="18"/>
                <w:szCs w:val="18"/>
              </w:rPr>
            </w:pPr>
          </w:p>
          <w:p w14:paraId="57CB8A42" w14:textId="77777777" w:rsidR="008C3EF0" w:rsidRDefault="008C3EF0" w:rsidP="007629F6">
            <w:pPr>
              <w:rPr>
                <w:rFonts w:cstheme="minorHAnsi"/>
                <w:sz w:val="18"/>
                <w:szCs w:val="18"/>
              </w:rPr>
            </w:pPr>
          </w:p>
          <w:p w14:paraId="7C67A402" w14:textId="77777777" w:rsidR="008C3EF0" w:rsidRDefault="008C3EF0" w:rsidP="007629F6">
            <w:pPr>
              <w:rPr>
                <w:rFonts w:cstheme="minorHAnsi"/>
                <w:sz w:val="18"/>
                <w:szCs w:val="18"/>
              </w:rPr>
            </w:pPr>
          </w:p>
          <w:p w14:paraId="74D526CF" w14:textId="77777777" w:rsidR="008C3EF0" w:rsidRDefault="008C3EF0" w:rsidP="007629F6">
            <w:pPr>
              <w:rPr>
                <w:rFonts w:cstheme="minorHAnsi"/>
                <w:sz w:val="18"/>
                <w:szCs w:val="18"/>
              </w:rPr>
            </w:pPr>
          </w:p>
          <w:p w14:paraId="75214982" w14:textId="77777777" w:rsidR="008C3EF0" w:rsidRDefault="008C3EF0" w:rsidP="007629F6">
            <w:pPr>
              <w:rPr>
                <w:rFonts w:cstheme="minorHAnsi"/>
                <w:sz w:val="18"/>
                <w:szCs w:val="18"/>
              </w:rPr>
            </w:pPr>
          </w:p>
          <w:p w14:paraId="4028603E" w14:textId="193E5984" w:rsidR="008C3EF0" w:rsidRPr="00BE784F" w:rsidRDefault="008C3EF0" w:rsidP="007629F6">
            <w:pPr>
              <w:rPr>
                <w:rFonts w:cstheme="minorHAnsi"/>
                <w:sz w:val="18"/>
                <w:szCs w:val="18"/>
              </w:rPr>
            </w:pPr>
            <w:r>
              <w:rPr>
                <w:rFonts w:cstheme="minorHAnsi"/>
                <w:sz w:val="18"/>
                <w:szCs w:val="18"/>
              </w:rPr>
              <w:t>8. april 2020</w:t>
            </w:r>
          </w:p>
        </w:tc>
      </w:tr>
      <w:tr w:rsidR="008C3EF0" w:rsidRPr="000F1DB1" w14:paraId="0661C7D7" w14:textId="77777777" w:rsidTr="008C3EF0">
        <w:tc>
          <w:tcPr>
            <w:tcW w:w="4395" w:type="dxa"/>
          </w:tcPr>
          <w:p w14:paraId="6032D836" w14:textId="77777777" w:rsidR="008C3EF0" w:rsidRPr="007D6115" w:rsidRDefault="008C3EF0" w:rsidP="007D6115">
            <w:pPr>
              <w:rPr>
                <w:rFonts w:cstheme="minorHAnsi"/>
                <w:sz w:val="18"/>
                <w:szCs w:val="18"/>
              </w:rPr>
            </w:pPr>
            <w:r w:rsidRPr="007D6115">
              <w:rPr>
                <w:rFonts w:cstheme="minorHAnsi"/>
                <w:sz w:val="18"/>
                <w:szCs w:val="18"/>
              </w:rPr>
              <w:t>Afklarende spørgsmål i relation til definitionen på ”omkostninger anvendt og afholdt i Danmark”</w:t>
            </w:r>
          </w:p>
          <w:p w14:paraId="199D85C8" w14:textId="77777777" w:rsidR="008C3EF0" w:rsidRPr="007D6115" w:rsidRDefault="008C3EF0" w:rsidP="007D6115">
            <w:pPr>
              <w:rPr>
                <w:rFonts w:cstheme="minorHAnsi"/>
                <w:sz w:val="18"/>
                <w:szCs w:val="18"/>
              </w:rPr>
            </w:pPr>
          </w:p>
          <w:p w14:paraId="4B220E4A" w14:textId="77777777" w:rsidR="008C3EF0" w:rsidRPr="007D6115" w:rsidRDefault="008C3EF0" w:rsidP="007D6115">
            <w:pPr>
              <w:rPr>
                <w:rFonts w:cstheme="minorHAnsi"/>
                <w:sz w:val="18"/>
                <w:szCs w:val="18"/>
              </w:rPr>
            </w:pPr>
            <w:r w:rsidRPr="007D6115">
              <w:rPr>
                <w:rFonts w:cstheme="minorHAnsi"/>
                <w:sz w:val="18"/>
                <w:szCs w:val="18"/>
              </w:rPr>
              <w:t>Et dansk selskab, fuldt skattepligtigt til Danmark har lejet materiel i udlandet af udenlandsk selskab. Materiellet anvendes ikke i Danmark, men i udlandet. Alle indtægter og udgifter i relation hertil indgår i det dansk selskab og beskattes i Danmark. Selskabet har ingen filialer eller faste driftssted i udlandet og omkostningen til materiel understøtter selskabets (danske) drift.</w:t>
            </w:r>
          </w:p>
          <w:p w14:paraId="748B1568" w14:textId="77777777" w:rsidR="008C3EF0" w:rsidRPr="007D6115" w:rsidRDefault="008C3EF0" w:rsidP="007D6115">
            <w:pPr>
              <w:rPr>
                <w:rFonts w:cstheme="minorHAnsi"/>
                <w:sz w:val="18"/>
                <w:szCs w:val="18"/>
              </w:rPr>
            </w:pPr>
          </w:p>
          <w:p w14:paraId="109B1186" w14:textId="16C11F89" w:rsidR="008C3EF0" w:rsidRPr="00B17DD5" w:rsidRDefault="008C3EF0" w:rsidP="007D6115">
            <w:pPr>
              <w:rPr>
                <w:rFonts w:cstheme="minorHAnsi"/>
                <w:sz w:val="18"/>
                <w:szCs w:val="18"/>
              </w:rPr>
            </w:pPr>
            <w:r w:rsidRPr="007D6115">
              <w:rPr>
                <w:rFonts w:cstheme="minorHAnsi"/>
                <w:sz w:val="18"/>
                <w:szCs w:val="18"/>
              </w:rPr>
              <w:t>Er omkostningen til det i udlandet lejede og benyttede materiel omfattet af kompensationsordningen for faste omkostninger?</w:t>
            </w:r>
          </w:p>
        </w:tc>
        <w:tc>
          <w:tcPr>
            <w:tcW w:w="6378" w:type="dxa"/>
          </w:tcPr>
          <w:p w14:paraId="27FBFD53" w14:textId="77777777" w:rsidR="008C3EF0" w:rsidRPr="00B17DD5" w:rsidRDefault="008C3EF0" w:rsidP="0066039B">
            <w:pPr>
              <w:rPr>
                <w:rFonts w:cstheme="minorHAnsi"/>
                <w:sz w:val="18"/>
                <w:szCs w:val="18"/>
              </w:rPr>
            </w:pPr>
          </w:p>
        </w:tc>
        <w:tc>
          <w:tcPr>
            <w:tcW w:w="2552" w:type="dxa"/>
          </w:tcPr>
          <w:p w14:paraId="0932231C" w14:textId="77777777" w:rsidR="008C3EF0" w:rsidRPr="00B17DD5" w:rsidRDefault="008C3EF0" w:rsidP="00B17DD5">
            <w:pPr>
              <w:rPr>
                <w:rFonts w:cstheme="minorHAnsi"/>
                <w:sz w:val="18"/>
                <w:szCs w:val="18"/>
              </w:rPr>
            </w:pPr>
          </w:p>
        </w:tc>
        <w:tc>
          <w:tcPr>
            <w:tcW w:w="1984" w:type="dxa"/>
          </w:tcPr>
          <w:p w14:paraId="6379A75C" w14:textId="3F582B2B" w:rsidR="008C3EF0" w:rsidRPr="00B17DD5" w:rsidRDefault="008C3EF0" w:rsidP="007629F6">
            <w:pPr>
              <w:rPr>
                <w:rFonts w:cstheme="minorHAnsi"/>
                <w:sz w:val="18"/>
                <w:szCs w:val="18"/>
              </w:rPr>
            </w:pPr>
            <w:r>
              <w:rPr>
                <w:rFonts w:cstheme="minorHAnsi"/>
                <w:sz w:val="18"/>
                <w:szCs w:val="18"/>
              </w:rPr>
              <w:t>21. april 2020</w:t>
            </w:r>
          </w:p>
        </w:tc>
      </w:tr>
      <w:tr w:rsidR="008C3EF0" w:rsidRPr="000F1DB1" w14:paraId="39D92E06" w14:textId="77777777" w:rsidTr="008C3EF0">
        <w:tc>
          <w:tcPr>
            <w:tcW w:w="4395" w:type="dxa"/>
          </w:tcPr>
          <w:p w14:paraId="1446EFC1" w14:textId="18FFFD35" w:rsidR="008C3EF0" w:rsidRPr="00BE784F" w:rsidRDefault="008C3EF0" w:rsidP="0066039B">
            <w:pPr>
              <w:rPr>
                <w:rFonts w:cstheme="minorHAnsi"/>
                <w:sz w:val="18"/>
                <w:szCs w:val="18"/>
              </w:rPr>
            </w:pPr>
            <w:r w:rsidRPr="00B17DD5">
              <w:rPr>
                <w:rFonts w:cstheme="minorHAnsi"/>
                <w:sz w:val="18"/>
                <w:szCs w:val="18"/>
              </w:rPr>
              <w:t>Hvordan håndteres omkostninger, der er delvist variable, men hvor en vis andel er uundgåelige – det kan fx være el, varme, visse kontraktlige forpligtelser, lønsumsafgift mv.?</w:t>
            </w:r>
          </w:p>
        </w:tc>
        <w:tc>
          <w:tcPr>
            <w:tcW w:w="6378" w:type="dxa"/>
          </w:tcPr>
          <w:p w14:paraId="006872D1" w14:textId="683DDF33" w:rsidR="008C3EF0" w:rsidRPr="00BE784F" w:rsidRDefault="008C3EF0" w:rsidP="0066039B">
            <w:pPr>
              <w:rPr>
                <w:rFonts w:cstheme="minorHAnsi"/>
                <w:sz w:val="18"/>
                <w:szCs w:val="18"/>
              </w:rPr>
            </w:pPr>
            <w:r w:rsidRPr="00B17DD5">
              <w:rPr>
                <w:rFonts w:cstheme="minorHAnsi"/>
                <w:sz w:val="18"/>
                <w:szCs w:val="18"/>
              </w:rPr>
              <w:t>Virksomheden må foretage et skøn, hvis det ikke kan ses direkte ud af bogføringen, hvor stor en del af en omkostning, som er fast, og hvor stor en del, som er variabel. Dette skøn skal begrundes og dokumenteres.</w:t>
            </w:r>
          </w:p>
        </w:tc>
        <w:tc>
          <w:tcPr>
            <w:tcW w:w="2552" w:type="dxa"/>
          </w:tcPr>
          <w:p w14:paraId="48175A48" w14:textId="42D0417B" w:rsidR="008C3EF0" w:rsidRPr="00B17DD5" w:rsidRDefault="008C3EF0" w:rsidP="00B17DD5">
            <w:pPr>
              <w:rPr>
                <w:rFonts w:cstheme="minorHAnsi"/>
                <w:sz w:val="18"/>
                <w:szCs w:val="18"/>
              </w:rPr>
            </w:pPr>
            <w:r w:rsidRPr="00B17DD5">
              <w:rPr>
                <w:rFonts w:cstheme="minorHAnsi"/>
                <w:sz w:val="18"/>
                <w:szCs w:val="18"/>
              </w:rPr>
              <w:t>Erhvervsstyrelsen</w:t>
            </w:r>
          </w:p>
          <w:p w14:paraId="42EF6595" w14:textId="77777777" w:rsidR="008C3EF0" w:rsidRPr="00B17DD5" w:rsidRDefault="008C3EF0" w:rsidP="00B17DD5">
            <w:pPr>
              <w:rPr>
                <w:rFonts w:cstheme="minorHAnsi"/>
                <w:sz w:val="18"/>
                <w:szCs w:val="18"/>
              </w:rPr>
            </w:pPr>
          </w:p>
          <w:p w14:paraId="42097C24" w14:textId="32C3C7B8" w:rsidR="008C3EF0" w:rsidRPr="00BE784F" w:rsidRDefault="008C3EF0" w:rsidP="00B17DD5">
            <w:pPr>
              <w:rPr>
                <w:rFonts w:cstheme="minorHAnsi"/>
                <w:sz w:val="18"/>
                <w:szCs w:val="18"/>
              </w:rPr>
            </w:pPr>
          </w:p>
        </w:tc>
        <w:tc>
          <w:tcPr>
            <w:tcW w:w="1984" w:type="dxa"/>
          </w:tcPr>
          <w:p w14:paraId="00EC3E1C" w14:textId="10B50E7B" w:rsidR="008C3EF0" w:rsidRPr="00BE784F" w:rsidRDefault="008C3EF0" w:rsidP="007629F6">
            <w:pPr>
              <w:rPr>
                <w:rFonts w:cstheme="minorHAnsi"/>
                <w:sz w:val="18"/>
                <w:szCs w:val="18"/>
              </w:rPr>
            </w:pPr>
            <w:r w:rsidRPr="00B17DD5">
              <w:rPr>
                <w:rFonts w:cstheme="minorHAnsi"/>
                <w:sz w:val="18"/>
                <w:szCs w:val="18"/>
              </w:rPr>
              <w:t>4. april 2020</w:t>
            </w:r>
          </w:p>
        </w:tc>
      </w:tr>
      <w:tr w:rsidR="008C3EF0" w:rsidRPr="000F1DB1" w14:paraId="7BCEEA31" w14:textId="77777777" w:rsidTr="008C3EF0">
        <w:tc>
          <w:tcPr>
            <w:tcW w:w="4395" w:type="dxa"/>
          </w:tcPr>
          <w:p w14:paraId="4980F293" w14:textId="77777777" w:rsidR="008C3EF0" w:rsidRPr="008337A7" w:rsidRDefault="008C3EF0" w:rsidP="008337A7">
            <w:pPr>
              <w:rPr>
                <w:rFonts w:cstheme="minorHAnsi"/>
                <w:sz w:val="18"/>
                <w:szCs w:val="18"/>
              </w:rPr>
            </w:pPr>
            <w:r w:rsidRPr="008337A7">
              <w:rPr>
                <w:rFonts w:cstheme="minorHAnsi"/>
                <w:sz w:val="18"/>
                <w:szCs w:val="18"/>
              </w:rPr>
              <w:t>Af vejledningen fremgår det, at markedsføringsomkostninger ikke betragtes som faste omkostninger. Faste omkostninger er derudover også benævnt som omkostninger på baggrund af kontrakter.</w:t>
            </w:r>
          </w:p>
          <w:p w14:paraId="72E6C864" w14:textId="77777777" w:rsidR="008C3EF0" w:rsidRPr="008337A7" w:rsidRDefault="008C3EF0" w:rsidP="008337A7">
            <w:pPr>
              <w:rPr>
                <w:rFonts w:cstheme="minorHAnsi"/>
                <w:sz w:val="18"/>
                <w:szCs w:val="18"/>
              </w:rPr>
            </w:pPr>
            <w:r w:rsidRPr="008337A7">
              <w:rPr>
                <w:rFonts w:cstheme="minorHAnsi"/>
                <w:sz w:val="18"/>
                <w:szCs w:val="18"/>
              </w:rPr>
              <w:t xml:space="preserve"> </w:t>
            </w:r>
          </w:p>
          <w:p w14:paraId="1AA2A01D" w14:textId="77777777" w:rsidR="008C3EF0" w:rsidRPr="008337A7" w:rsidRDefault="008C3EF0" w:rsidP="008337A7">
            <w:pPr>
              <w:rPr>
                <w:rFonts w:cstheme="minorHAnsi"/>
                <w:sz w:val="18"/>
                <w:szCs w:val="18"/>
              </w:rPr>
            </w:pPr>
            <w:r w:rsidRPr="008337A7">
              <w:rPr>
                <w:rFonts w:cstheme="minorHAnsi"/>
                <w:sz w:val="18"/>
                <w:szCs w:val="18"/>
              </w:rPr>
              <w:t>I franchisekontrakten er alle deltagere kontraktligt forpligtet til at betale et markedsføringsbidrag til Marketing. Markedsføringsbidraget beregnes ud fra medlemstal (medlemmer hos franchisetager) og udgør 5 kr. x medlemmer hver måned.</w:t>
            </w:r>
          </w:p>
          <w:p w14:paraId="6BE52EB5" w14:textId="77777777" w:rsidR="008C3EF0" w:rsidRPr="008337A7" w:rsidRDefault="008C3EF0" w:rsidP="008337A7">
            <w:pPr>
              <w:rPr>
                <w:rFonts w:cstheme="minorHAnsi"/>
                <w:sz w:val="18"/>
                <w:szCs w:val="18"/>
              </w:rPr>
            </w:pPr>
          </w:p>
          <w:p w14:paraId="1C4E1DCF" w14:textId="523DBC1B" w:rsidR="008C3EF0" w:rsidRPr="00BE784F" w:rsidRDefault="008C3EF0" w:rsidP="008337A7">
            <w:pPr>
              <w:rPr>
                <w:rFonts w:cstheme="minorHAnsi"/>
                <w:sz w:val="18"/>
                <w:szCs w:val="18"/>
              </w:rPr>
            </w:pPr>
            <w:r w:rsidRPr="008337A7">
              <w:rPr>
                <w:rFonts w:cstheme="minorHAnsi"/>
                <w:sz w:val="18"/>
                <w:szCs w:val="18"/>
              </w:rPr>
              <w:t>Kan Erhvervsstyrelsen bekræfte, at denne kontraktlige omkostning betragtes som fast omkostning?</w:t>
            </w:r>
          </w:p>
        </w:tc>
        <w:tc>
          <w:tcPr>
            <w:tcW w:w="6378" w:type="dxa"/>
          </w:tcPr>
          <w:p w14:paraId="24B3282F" w14:textId="77777777" w:rsidR="008C3EF0" w:rsidRPr="008337A7" w:rsidRDefault="008C3EF0" w:rsidP="008337A7">
            <w:pPr>
              <w:rPr>
                <w:rFonts w:cstheme="minorHAnsi"/>
                <w:sz w:val="18"/>
                <w:szCs w:val="18"/>
              </w:rPr>
            </w:pPr>
            <w:r w:rsidRPr="008337A7">
              <w:rPr>
                <w:rFonts w:cstheme="minorHAnsi"/>
                <w:sz w:val="18"/>
                <w:szCs w:val="18"/>
              </w:rPr>
              <w:t>Der henvises til definitionen af faste omkostninger i § 2, nr. 2.</w:t>
            </w:r>
          </w:p>
          <w:p w14:paraId="081959CF" w14:textId="77777777" w:rsidR="008C3EF0" w:rsidRPr="008337A7" w:rsidRDefault="008C3EF0" w:rsidP="008337A7">
            <w:pPr>
              <w:rPr>
                <w:rFonts w:cstheme="minorHAnsi"/>
                <w:sz w:val="18"/>
                <w:szCs w:val="18"/>
              </w:rPr>
            </w:pPr>
          </w:p>
          <w:p w14:paraId="4F971FA8" w14:textId="77777777" w:rsidR="008C3EF0" w:rsidRPr="008337A7" w:rsidRDefault="008C3EF0" w:rsidP="008337A7">
            <w:pPr>
              <w:rPr>
                <w:rFonts w:cstheme="minorHAnsi"/>
                <w:sz w:val="18"/>
                <w:szCs w:val="18"/>
              </w:rPr>
            </w:pPr>
            <w:r w:rsidRPr="008337A7">
              <w:rPr>
                <w:rFonts w:cstheme="minorHAnsi"/>
                <w:sz w:val="18"/>
                <w:szCs w:val="18"/>
              </w:rPr>
              <w:t xml:space="preserve">Kontraktbunde omkostninger er som udgangspunkt omfattet af ordningen. </w:t>
            </w:r>
          </w:p>
          <w:p w14:paraId="73A6587A" w14:textId="77777777" w:rsidR="008C3EF0" w:rsidRPr="008337A7" w:rsidRDefault="008C3EF0" w:rsidP="008337A7">
            <w:pPr>
              <w:rPr>
                <w:rFonts w:cstheme="minorHAnsi"/>
                <w:sz w:val="18"/>
                <w:szCs w:val="18"/>
              </w:rPr>
            </w:pPr>
            <w:r w:rsidRPr="008337A7">
              <w:rPr>
                <w:rFonts w:cstheme="minorHAnsi"/>
                <w:sz w:val="18"/>
                <w:szCs w:val="18"/>
              </w:rPr>
              <w:t>Dette under forudsætning af, at der er tale om en omkostning som er uafhængig af virksomhedens salg, produktion og distribution, og</w:t>
            </w:r>
          </w:p>
          <w:p w14:paraId="7BDA5946" w14:textId="4F9D4877" w:rsidR="008C3EF0" w:rsidRPr="00BE784F" w:rsidRDefault="008C3EF0" w:rsidP="008337A7">
            <w:pPr>
              <w:rPr>
                <w:rFonts w:cstheme="minorHAnsi"/>
                <w:sz w:val="18"/>
                <w:szCs w:val="18"/>
              </w:rPr>
            </w:pPr>
            <w:r w:rsidRPr="008337A7">
              <w:rPr>
                <w:rFonts w:cstheme="minorHAnsi"/>
                <w:sz w:val="18"/>
                <w:szCs w:val="18"/>
              </w:rPr>
              <w:t>som virksomheden vil skulle afholde, selv om den ikke har omsætning i en periode.</w:t>
            </w:r>
          </w:p>
        </w:tc>
        <w:tc>
          <w:tcPr>
            <w:tcW w:w="2552" w:type="dxa"/>
          </w:tcPr>
          <w:p w14:paraId="4CA8A270" w14:textId="4C1CB47A" w:rsidR="008C3EF0" w:rsidRPr="008337A7" w:rsidRDefault="008C3EF0" w:rsidP="008337A7">
            <w:pPr>
              <w:rPr>
                <w:rFonts w:cstheme="minorHAnsi"/>
                <w:sz w:val="18"/>
                <w:szCs w:val="18"/>
              </w:rPr>
            </w:pPr>
            <w:r w:rsidRPr="008337A7">
              <w:rPr>
                <w:rFonts w:cstheme="minorHAnsi"/>
                <w:sz w:val="18"/>
                <w:szCs w:val="18"/>
              </w:rPr>
              <w:t>Erhvervsstyrelsen</w:t>
            </w:r>
          </w:p>
          <w:p w14:paraId="7C6C8763" w14:textId="77777777" w:rsidR="008C3EF0" w:rsidRPr="008337A7" w:rsidRDefault="008C3EF0" w:rsidP="008337A7">
            <w:pPr>
              <w:rPr>
                <w:rFonts w:cstheme="minorHAnsi"/>
                <w:sz w:val="18"/>
                <w:szCs w:val="18"/>
              </w:rPr>
            </w:pPr>
          </w:p>
          <w:p w14:paraId="029FD2C9" w14:textId="7B1D8F31" w:rsidR="008C3EF0" w:rsidRPr="00BE784F" w:rsidRDefault="008C3EF0" w:rsidP="008337A7">
            <w:pPr>
              <w:rPr>
                <w:rFonts w:cstheme="minorHAnsi"/>
                <w:sz w:val="18"/>
                <w:szCs w:val="18"/>
              </w:rPr>
            </w:pPr>
          </w:p>
        </w:tc>
        <w:tc>
          <w:tcPr>
            <w:tcW w:w="1984" w:type="dxa"/>
          </w:tcPr>
          <w:p w14:paraId="04447A2D" w14:textId="520FB942" w:rsidR="008C3EF0" w:rsidRPr="008337A7" w:rsidRDefault="008C3EF0" w:rsidP="008337A7">
            <w:pPr>
              <w:rPr>
                <w:rFonts w:cstheme="minorHAnsi"/>
                <w:sz w:val="18"/>
                <w:szCs w:val="18"/>
              </w:rPr>
            </w:pPr>
            <w:r w:rsidRPr="008337A7">
              <w:rPr>
                <w:rFonts w:cstheme="minorHAnsi"/>
                <w:sz w:val="18"/>
                <w:szCs w:val="18"/>
              </w:rPr>
              <w:t>8. april 2020</w:t>
            </w:r>
          </w:p>
          <w:p w14:paraId="48662257" w14:textId="77777777" w:rsidR="008C3EF0" w:rsidRPr="00BE784F" w:rsidRDefault="008C3EF0" w:rsidP="007629F6">
            <w:pPr>
              <w:rPr>
                <w:rFonts w:cstheme="minorHAnsi"/>
                <w:sz w:val="18"/>
                <w:szCs w:val="18"/>
              </w:rPr>
            </w:pPr>
          </w:p>
        </w:tc>
      </w:tr>
      <w:tr w:rsidR="008C3EF0" w:rsidRPr="000F1DB1" w14:paraId="7403393A" w14:textId="77777777" w:rsidTr="008C3EF0">
        <w:tc>
          <w:tcPr>
            <w:tcW w:w="4395" w:type="dxa"/>
          </w:tcPr>
          <w:p w14:paraId="177736ED" w14:textId="3622A5E0" w:rsidR="008C3EF0" w:rsidRPr="00BE784F" w:rsidRDefault="008C3EF0" w:rsidP="0066039B">
            <w:pPr>
              <w:rPr>
                <w:rFonts w:cstheme="minorHAnsi"/>
                <w:sz w:val="18"/>
                <w:szCs w:val="18"/>
              </w:rPr>
            </w:pPr>
            <w:r w:rsidRPr="00597C45">
              <w:rPr>
                <w:rFonts w:cstheme="minorHAnsi"/>
                <w:sz w:val="18"/>
                <w:szCs w:val="18"/>
              </w:rPr>
              <w:t>Er omkostninger til ekstern bogholder / erhvervsservice omfattet af definitionen på faste udgifter og blive dækket af kompensationsordningen?</w:t>
            </w:r>
          </w:p>
        </w:tc>
        <w:tc>
          <w:tcPr>
            <w:tcW w:w="6378" w:type="dxa"/>
          </w:tcPr>
          <w:p w14:paraId="4DFD7A07" w14:textId="77777777" w:rsidR="008C3EF0" w:rsidRPr="00597C45" w:rsidRDefault="008C3EF0" w:rsidP="00597C45">
            <w:pPr>
              <w:rPr>
                <w:rFonts w:cstheme="minorHAnsi"/>
                <w:sz w:val="18"/>
                <w:szCs w:val="18"/>
              </w:rPr>
            </w:pPr>
            <w:r w:rsidRPr="00597C45">
              <w:rPr>
                <w:rFonts w:cstheme="minorHAnsi"/>
                <w:sz w:val="18"/>
                <w:szCs w:val="18"/>
              </w:rPr>
              <w:t>Begrebet faste omkostninger er defineret i BEK § 2, nr. 2.</w:t>
            </w:r>
          </w:p>
          <w:p w14:paraId="103F3D2E" w14:textId="77777777" w:rsidR="008C3EF0" w:rsidRPr="00597C45" w:rsidRDefault="008C3EF0" w:rsidP="00597C45">
            <w:pPr>
              <w:rPr>
                <w:rFonts w:cstheme="minorHAnsi"/>
                <w:sz w:val="18"/>
                <w:szCs w:val="18"/>
              </w:rPr>
            </w:pPr>
          </w:p>
          <w:p w14:paraId="651AD0FF" w14:textId="77777777" w:rsidR="008C3EF0" w:rsidRPr="00597C45" w:rsidRDefault="008C3EF0" w:rsidP="00597C45">
            <w:pPr>
              <w:rPr>
                <w:rFonts w:cstheme="minorHAnsi"/>
                <w:sz w:val="18"/>
                <w:szCs w:val="18"/>
              </w:rPr>
            </w:pPr>
            <w:r w:rsidRPr="00597C45">
              <w:rPr>
                <w:rFonts w:cstheme="minorHAnsi"/>
                <w:sz w:val="18"/>
                <w:szCs w:val="18"/>
              </w:rPr>
              <w:t>Såfremt omkostningerne kan siges at være relateret til virksomhedens aktiviteter, uafhængige af virksomhedens salg, produktion og distribution, og skal afholdes, selvom der ikke er omsætning i en periode, kan disse være omfattet af ordningen.</w:t>
            </w:r>
          </w:p>
          <w:p w14:paraId="50D0A4D2" w14:textId="77777777" w:rsidR="008C3EF0" w:rsidRPr="00597C45" w:rsidRDefault="008C3EF0" w:rsidP="00597C45">
            <w:pPr>
              <w:rPr>
                <w:rFonts w:cstheme="minorHAnsi"/>
                <w:sz w:val="18"/>
                <w:szCs w:val="18"/>
              </w:rPr>
            </w:pPr>
          </w:p>
          <w:p w14:paraId="1D1DA44A" w14:textId="77777777" w:rsidR="008C3EF0" w:rsidRDefault="008C3EF0" w:rsidP="00597C45">
            <w:pPr>
              <w:rPr>
                <w:rFonts w:cstheme="minorHAnsi"/>
                <w:sz w:val="18"/>
                <w:szCs w:val="18"/>
              </w:rPr>
            </w:pPr>
            <w:r w:rsidRPr="00597C45">
              <w:rPr>
                <w:rFonts w:cstheme="minorHAnsi"/>
                <w:sz w:val="18"/>
                <w:szCs w:val="18"/>
              </w:rPr>
              <w:t>Som udgangspunkt anses omkostninger i forbindelse med personale, både til interne og eksterne, ikke som faste omkostninger, men dette er en konkret vurdering.</w:t>
            </w:r>
          </w:p>
          <w:p w14:paraId="1600767E" w14:textId="77777777" w:rsidR="008C3EF0" w:rsidRDefault="008C3EF0" w:rsidP="00597C45">
            <w:pPr>
              <w:rPr>
                <w:rFonts w:cstheme="minorHAnsi"/>
                <w:sz w:val="18"/>
                <w:szCs w:val="18"/>
              </w:rPr>
            </w:pPr>
          </w:p>
          <w:p w14:paraId="773C6DB3" w14:textId="6EF0C3D0" w:rsidR="008C3EF0" w:rsidRDefault="008C3EF0" w:rsidP="00597C45">
            <w:pPr>
              <w:rPr>
                <w:rFonts w:cstheme="minorHAnsi"/>
                <w:sz w:val="18"/>
                <w:szCs w:val="18"/>
              </w:rPr>
            </w:pPr>
            <w:r>
              <w:rPr>
                <w:rFonts w:cstheme="minorHAnsi"/>
                <w:sz w:val="18"/>
                <w:szCs w:val="18"/>
              </w:rPr>
              <w:t>FSR – danske revisorer har stillet et uddybende spørgsmål:</w:t>
            </w:r>
          </w:p>
          <w:p w14:paraId="70457FB1" w14:textId="77777777" w:rsidR="008C3EF0" w:rsidRDefault="008C3EF0" w:rsidP="00597C45">
            <w:pPr>
              <w:rPr>
                <w:rFonts w:cstheme="minorHAnsi"/>
                <w:sz w:val="18"/>
                <w:szCs w:val="18"/>
              </w:rPr>
            </w:pPr>
          </w:p>
          <w:p w14:paraId="023739B9" w14:textId="77777777" w:rsidR="008C3EF0" w:rsidRPr="00510E91" w:rsidRDefault="008C3EF0" w:rsidP="00510E91">
            <w:pPr>
              <w:rPr>
                <w:rFonts w:cstheme="minorHAnsi"/>
                <w:sz w:val="18"/>
                <w:szCs w:val="18"/>
              </w:rPr>
            </w:pPr>
            <w:r w:rsidRPr="00510E91">
              <w:rPr>
                <w:rFonts w:cstheme="minorHAnsi"/>
                <w:sz w:val="18"/>
                <w:szCs w:val="18"/>
              </w:rPr>
              <w:t>Revision:</w:t>
            </w:r>
          </w:p>
          <w:p w14:paraId="1BAE1D44" w14:textId="775A91D0" w:rsidR="008C3EF0" w:rsidRPr="00510E91" w:rsidRDefault="008C3EF0" w:rsidP="00510E91">
            <w:pPr>
              <w:rPr>
                <w:rFonts w:cstheme="minorHAnsi"/>
                <w:sz w:val="18"/>
                <w:szCs w:val="18"/>
              </w:rPr>
            </w:pPr>
            <w:r w:rsidRPr="00510E91">
              <w:rPr>
                <w:rFonts w:cstheme="minorHAnsi"/>
                <w:sz w:val="18"/>
                <w:szCs w:val="18"/>
              </w:rPr>
              <w:t xml:space="preserve">Omkostningerne til revisor og opstilling af årsrapport eller regnskabsgrundlag er en omkostning, som er fast i den forstand, at den skal afholdes, selvom der ikke er omsætning i en periode, og at behovet for afholdelse af omkostning hertil er helt uafhængigt af virksomhedens salg, produktion og distribution. </w:t>
            </w:r>
            <w:r>
              <w:rPr>
                <w:rFonts w:cstheme="minorHAnsi"/>
                <w:sz w:val="18"/>
                <w:szCs w:val="18"/>
              </w:rPr>
              <w:t>Kan h</w:t>
            </w:r>
            <w:r w:rsidRPr="00510E91">
              <w:rPr>
                <w:rFonts w:cstheme="minorHAnsi"/>
                <w:sz w:val="18"/>
                <w:szCs w:val="18"/>
              </w:rPr>
              <w:t xml:space="preserve">onorar til revisor </w:t>
            </w:r>
            <w:r>
              <w:rPr>
                <w:rFonts w:cstheme="minorHAnsi"/>
                <w:sz w:val="18"/>
                <w:szCs w:val="18"/>
              </w:rPr>
              <w:t xml:space="preserve">på den baggrund </w:t>
            </w:r>
            <w:r w:rsidRPr="00510E91">
              <w:rPr>
                <w:rFonts w:cstheme="minorHAnsi"/>
                <w:sz w:val="18"/>
                <w:szCs w:val="18"/>
              </w:rPr>
              <w:t>indgå som en fast omkostning</w:t>
            </w:r>
            <w:r>
              <w:rPr>
                <w:rFonts w:cstheme="minorHAnsi"/>
                <w:sz w:val="18"/>
                <w:szCs w:val="18"/>
              </w:rPr>
              <w:t>?</w:t>
            </w:r>
          </w:p>
          <w:p w14:paraId="42C1E1BB" w14:textId="77777777" w:rsidR="008C3EF0" w:rsidRPr="00510E91" w:rsidRDefault="008C3EF0" w:rsidP="00510E91">
            <w:pPr>
              <w:rPr>
                <w:rFonts w:cstheme="minorHAnsi"/>
                <w:sz w:val="18"/>
                <w:szCs w:val="18"/>
              </w:rPr>
            </w:pPr>
          </w:p>
          <w:p w14:paraId="75CA9CB1" w14:textId="4D29A1AA" w:rsidR="008C3EF0" w:rsidRPr="00510E91" w:rsidRDefault="008C3EF0" w:rsidP="00510E91">
            <w:pPr>
              <w:rPr>
                <w:rFonts w:cstheme="minorHAnsi"/>
                <w:sz w:val="18"/>
                <w:szCs w:val="18"/>
              </w:rPr>
            </w:pPr>
            <w:r>
              <w:rPr>
                <w:rFonts w:cstheme="minorHAnsi"/>
                <w:sz w:val="18"/>
                <w:szCs w:val="18"/>
              </w:rPr>
              <w:t>Hvis Erhvervsstyrelsen svarer ja til ovenstående, hvo</w:t>
            </w:r>
            <w:r w:rsidRPr="00510E91">
              <w:rPr>
                <w:rFonts w:cstheme="minorHAnsi"/>
                <w:sz w:val="18"/>
                <w:szCs w:val="18"/>
              </w:rPr>
              <w:t xml:space="preserve">rledes </w:t>
            </w:r>
            <w:r>
              <w:rPr>
                <w:rFonts w:cstheme="minorHAnsi"/>
                <w:sz w:val="18"/>
                <w:szCs w:val="18"/>
              </w:rPr>
              <w:t xml:space="preserve">skal </w:t>
            </w:r>
            <w:r w:rsidRPr="00510E91">
              <w:rPr>
                <w:rFonts w:cstheme="minorHAnsi"/>
                <w:sz w:val="18"/>
                <w:szCs w:val="18"/>
              </w:rPr>
              <w:t>omkostningen opgøres (periodiseres)</w:t>
            </w:r>
            <w:r>
              <w:rPr>
                <w:rFonts w:cstheme="minorHAnsi"/>
                <w:sz w:val="18"/>
                <w:szCs w:val="18"/>
              </w:rPr>
              <w:t>?</w:t>
            </w:r>
            <w:r w:rsidRPr="00510E91">
              <w:rPr>
                <w:rFonts w:cstheme="minorHAnsi"/>
                <w:sz w:val="18"/>
                <w:szCs w:val="18"/>
              </w:rPr>
              <w:t xml:space="preserve"> </w:t>
            </w:r>
          </w:p>
          <w:p w14:paraId="78EA36FF" w14:textId="77777777" w:rsidR="008C3EF0" w:rsidRPr="00510E91" w:rsidRDefault="008C3EF0" w:rsidP="00510E91">
            <w:pPr>
              <w:rPr>
                <w:rFonts w:cstheme="minorHAnsi"/>
                <w:sz w:val="18"/>
                <w:szCs w:val="18"/>
              </w:rPr>
            </w:pPr>
          </w:p>
          <w:p w14:paraId="4C4CC8DA" w14:textId="77777777" w:rsidR="008C3EF0" w:rsidRPr="00510E91" w:rsidRDefault="008C3EF0" w:rsidP="00510E91">
            <w:pPr>
              <w:rPr>
                <w:rFonts w:cstheme="minorHAnsi"/>
                <w:sz w:val="18"/>
                <w:szCs w:val="18"/>
              </w:rPr>
            </w:pPr>
            <w:r w:rsidRPr="00510E91">
              <w:rPr>
                <w:rFonts w:cstheme="minorHAnsi"/>
                <w:sz w:val="18"/>
                <w:szCs w:val="18"/>
              </w:rPr>
              <w:t>Ekstern bogholder:</w:t>
            </w:r>
          </w:p>
          <w:p w14:paraId="38C2228C" w14:textId="1A9980DE" w:rsidR="008C3EF0" w:rsidRPr="00BE784F" w:rsidRDefault="008C3EF0" w:rsidP="00510E91">
            <w:pPr>
              <w:rPr>
                <w:rFonts w:cstheme="minorHAnsi"/>
                <w:sz w:val="18"/>
                <w:szCs w:val="18"/>
              </w:rPr>
            </w:pPr>
            <w:r w:rsidRPr="00510E91">
              <w:rPr>
                <w:rFonts w:cstheme="minorHAnsi"/>
                <w:sz w:val="18"/>
                <w:szCs w:val="18"/>
              </w:rPr>
              <w:t>Samme betragtninger som ovenfor gælder vedrørende ekstern bogholderimæssig assistance, som også må anses som værende en fast omkostning</w:t>
            </w:r>
            <w:r>
              <w:rPr>
                <w:rFonts w:cstheme="minorHAnsi"/>
                <w:sz w:val="18"/>
                <w:szCs w:val="18"/>
              </w:rPr>
              <w:t>, såfremt revision kan anses som dette?</w:t>
            </w:r>
          </w:p>
          <w:p w14:paraId="5382D978" w14:textId="3C0E0712" w:rsidR="008C3EF0" w:rsidRPr="00BE784F" w:rsidRDefault="008C3EF0" w:rsidP="00510E91">
            <w:pPr>
              <w:rPr>
                <w:rFonts w:cstheme="minorHAnsi"/>
                <w:sz w:val="18"/>
                <w:szCs w:val="18"/>
              </w:rPr>
            </w:pPr>
          </w:p>
        </w:tc>
        <w:tc>
          <w:tcPr>
            <w:tcW w:w="2552" w:type="dxa"/>
          </w:tcPr>
          <w:p w14:paraId="79DD9BD3" w14:textId="0DF181F1" w:rsidR="008C3EF0" w:rsidRDefault="008C3EF0" w:rsidP="00597C45">
            <w:pPr>
              <w:rPr>
                <w:rFonts w:cstheme="minorHAnsi"/>
                <w:sz w:val="18"/>
                <w:szCs w:val="18"/>
              </w:rPr>
            </w:pPr>
            <w:r w:rsidRPr="00597C45">
              <w:rPr>
                <w:rFonts w:cstheme="minorHAnsi"/>
                <w:sz w:val="18"/>
                <w:szCs w:val="18"/>
              </w:rPr>
              <w:t xml:space="preserve">Erhvervsstyrelsen </w:t>
            </w:r>
          </w:p>
          <w:p w14:paraId="0512C45C" w14:textId="3C03ADAD" w:rsidR="008C3EF0" w:rsidRDefault="008C3EF0" w:rsidP="00597C45">
            <w:pPr>
              <w:rPr>
                <w:rFonts w:cstheme="minorHAnsi"/>
                <w:sz w:val="18"/>
                <w:szCs w:val="18"/>
              </w:rPr>
            </w:pPr>
          </w:p>
          <w:p w14:paraId="742A9EC9" w14:textId="221A762A" w:rsidR="008C3EF0" w:rsidRDefault="008C3EF0" w:rsidP="00597C45">
            <w:pPr>
              <w:rPr>
                <w:rFonts w:cstheme="minorHAnsi"/>
                <w:sz w:val="18"/>
                <w:szCs w:val="18"/>
              </w:rPr>
            </w:pPr>
          </w:p>
          <w:p w14:paraId="6C33E785" w14:textId="1E45D759" w:rsidR="008C3EF0" w:rsidRDefault="008C3EF0" w:rsidP="00597C45">
            <w:pPr>
              <w:rPr>
                <w:rFonts w:cstheme="minorHAnsi"/>
                <w:sz w:val="18"/>
                <w:szCs w:val="18"/>
              </w:rPr>
            </w:pPr>
          </w:p>
          <w:p w14:paraId="786338E3" w14:textId="118A4837" w:rsidR="008C3EF0" w:rsidRDefault="008C3EF0" w:rsidP="00597C45">
            <w:pPr>
              <w:rPr>
                <w:rFonts w:cstheme="minorHAnsi"/>
                <w:sz w:val="18"/>
                <w:szCs w:val="18"/>
              </w:rPr>
            </w:pPr>
          </w:p>
          <w:p w14:paraId="01012141" w14:textId="236561BA" w:rsidR="008C3EF0" w:rsidRDefault="008C3EF0" w:rsidP="00597C45">
            <w:pPr>
              <w:rPr>
                <w:rFonts w:cstheme="minorHAnsi"/>
                <w:sz w:val="18"/>
                <w:szCs w:val="18"/>
              </w:rPr>
            </w:pPr>
          </w:p>
          <w:p w14:paraId="0362EF5F" w14:textId="0585C37A" w:rsidR="008C3EF0" w:rsidRDefault="008C3EF0" w:rsidP="00597C45">
            <w:pPr>
              <w:rPr>
                <w:rFonts w:cstheme="minorHAnsi"/>
                <w:sz w:val="18"/>
                <w:szCs w:val="18"/>
              </w:rPr>
            </w:pPr>
          </w:p>
          <w:p w14:paraId="77A8E4BD" w14:textId="255C1ECF" w:rsidR="008C3EF0" w:rsidRDefault="008C3EF0" w:rsidP="00597C45">
            <w:pPr>
              <w:rPr>
                <w:rFonts w:cstheme="minorHAnsi"/>
                <w:sz w:val="18"/>
                <w:szCs w:val="18"/>
              </w:rPr>
            </w:pPr>
          </w:p>
          <w:p w14:paraId="5A16BBE5" w14:textId="35333215" w:rsidR="008C3EF0" w:rsidRDefault="008C3EF0" w:rsidP="00597C45">
            <w:pPr>
              <w:rPr>
                <w:rFonts w:cstheme="minorHAnsi"/>
                <w:sz w:val="18"/>
                <w:szCs w:val="18"/>
              </w:rPr>
            </w:pPr>
          </w:p>
          <w:p w14:paraId="08152D11" w14:textId="2F6EAC0F" w:rsidR="008C3EF0" w:rsidRDefault="008C3EF0" w:rsidP="00597C45">
            <w:pPr>
              <w:rPr>
                <w:rFonts w:cstheme="minorHAnsi"/>
                <w:sz w:val="18"/>
                <w:szCs w:val="18"/>
              </w:rPr>
            </w:pPr>
          </w:p>
          <w:p w14:paraId="43CB8ED8" w14:textId="08BB3BB5" w:rsidR="008C3EF0" w:rsidRDefault="008C3EF0" w:rsidP="00597C45">
            <w:pPr>
              <w:rPr>
                <w:rFonts w:cstheme="minorHAnsi"/>
                <w:sz w:val="18"/>
                <w:szCs w:val="18"/>
              </w:rPr>
            </w:pPr>
            <w:r>
              <w:rPr>
                <w:rFonts w:cstheme="minorHAnsi"/>
                <w:sz w:val="18"/>
                <w:szCs w:val="18"/>
              </w:rPr>
              <w:t>FSR – danske revisorer</w:t>
            </w:r>
          </w:p>
          <w:p w14:paraId="2672D361" w14:textId="77777777" w:rsidR="008C3EF0" w:rsidRPr="00597C45" w:rsidRDefault="008C3EF0" w:rsidP="00597C45">
            <w:pPr>
              <w:rPr>
                <w:rFonts w:cstheme="minorHAnsi"/>
                <w:sz w:val="18"/>
                <w:szCs w:val="18"/>
              </w:rPr>
            </w:pPr>
          </w:p>
          <w:p w14:paraId="5DDDB359" w14:textId="66F3608F" w:rsidR="008C3EF0" w:rsidRPr="00BE784F" w:rsidRDefault="008C3EF0" w:rsidP="00597C45">
            <w:pPr>
              <w:rPr>
                <w:rFonts w:cstheme="minorHAnsi"/>
                <w:sz w:val="18"/>
                <w:szCs w:val="18"/>
              </w:rPr>
            </w:pPr>
          </w:p>
        </w:tc>
        <w:tc>
          <w:tcPr>
            <w:tcW w:w="1984" w:type="dxa"/>
          </w:tcPr>
          <w:p w14:paraId="7BC04AFE" w14:textId="77777777" w:rsidR="008C3EF0" w:rsidRDefault="008C3EF0" w:rsidP="007629F6">
            <w:pPr>
              <w:rPr>
                <w:rFonts w:cstheme="minorHAnsi"/>
                <w:sz w:val="18"/>
                <w:szCs w:val="18"/>
              </w:rPr>
            </w:pPr>
            <w:r w:rsidRPr="00597C45">
              <w:rPr>
                <w:rFonts w:cstheme="minorHAnsi"/>
                <w:sz w:val="18"/>
                <w:szCs w:val="18"/>
              </w:rPr>
              <w:t>8. april 2020</w:t>
            </w:r>
          </w:p>
          <w:p w14:paraId="65048262" w14:textId="77777777" w:rsidR="008C3EF0" w:rsidRDefault="008C3EF0" w:rsidP="007629F6">
            <w:pPr>
              <w:rPr>
                <w:rFonts w:cstheme="minorHAnsi"/>
                <w:sz w:val="18"/>
                <w:szCs w:val="18"/>
              </w:rPr>
            </w:pPr>
          </w:p>
          <w:p w14:paraId="2E4EA856" w14:textId="77777777" w:rsidR="008C3EF0" w:rsidRDefault="008C3EF0" w:rsidP="007629F6">
            <w:pPr>
              <w:rPr>
                <w:rFonts w:cstheme="minorHAnsi"/>
                <w:sz w:val="18"/>
                <w:szCs w:val="18"/>
              </w:rPr>
            </w:pPr>
          </w:p>
          <w:p w14:paraId="06B27CD0" w14:textId="77777777" w:rsidR="008C3EF0" w:rsidRDefault="008C3EF0" w:rsidP="007629F6">
            <w:pPr>
              <w:rPr>
                <w:rFonts w:cstheme="minorHAnsi"/>
                <w:sz w:val="18"/>
                <w:szCs w:val="18"/>
              </w:rPr>
            </w:pPr>
          </w:p>
          <w:p w14:paraId="067D4AB1" w14:textId="77777777" w:rsidR="008C3EF0" w:rsidRDefault="008C3EF0" w:rsidP="007629F6">
            <w:pPr>
              <w:rPr>
                <w:rFonts w:cstheme="minorHAnsi"/>
                <w:sz w:val="18"/>
                <w:szCs w:val="18"/>
              </w:rPr>
            </w:pPr>
          </w:p>
          <w:p w14:paraId="1851B96F" w14:textId="77777777" w:rsidR="008C3EF0" w:rsidRDefault="008C3EF0" w:rsidP="007629F6">
            <w:pPr>
              <w:rPr>
                <w:rFonts w:cstheme="minorHAnsi"/>
                <w:sz w:val="18"/>
                <w:szCs w:val="18"/>
              </w:rPr>
            </w:pPr>
          </w:p>
          <w:p w14:paraId="46419459" w14:textId="77777777" w:rsidR="008C3EF0" w:rsidRDefault="008C3EF0" w:rsidP="007629F6">
            <w:pPr>
              <w:rPr>
                <w:rFonts w:cstheme="minorHAnsi"/>
                <w:sz w:val="18"/>
                <w:szCs w:val="18"/>
              </w:rPr>
            </w:pPr>
          </w:p>
          <w:p w14:paraId="57BFBEE9" w14:textId="77777777" w:rsidR="008C3EF0" w:rsidRDefault="008C3EF0" w:rsidP="007629F6">
            <w:pPr>
              <w:rPr>
                <w:rFonts w:cstheme="minorHAnsi"/>
                <w:sz w:val="18"/>
                <w:szCs w:val="18"/>
              </w:rPr>
            </w:pPr>
          </w:p>
          <w:p w14:paraId="4DA81793" w14:textId="77777777" w:rsidR="008C3EF0" w:rsidRDefault="008C3EF0" w:rsidP="007629F6">
            <w:pPr>
              <w:rPr>
                <w:rFonts w:cstheme="minorHAnsi"/>
                <w:sz w:val="18"/>
                <w:szCs w:val="18"/>
              </w:rPr>
            </w:pPr>
          </w:p>
          <w:p w14:paraId="6019DCD0" w14:textId="77777777" w:rsidR="008C3EF0" w:rsidRDefault="008C3EF0" w:rsidP="007629F6">
            <w:pPr>
              <w:rPr>
                <w:rFonts w:cstheme="minorHAnsi"/>
                <w:sz w:val="18"/>
                <w:szCs w:val="18"/>
              </w:rPr>
            </w:pPr>
          </w:p>
          <w:p w14:paraId="1D36469C" w14:textId="513BB20B" w:rsidR="008C3EF0" w:rsidRPr="00BE784F" w:rsidRDefault="008C3EF0" w:rsidP="007629F6">
            <w:pPr>
              <w:rPr>
                <w:rFonts w:cstheme="minorHAnsi"/>
                <w:sz w:val="18"/>
                <w:szCs w:val="18"/>
              </w:rPr>
            </w:pPr>
            <w:r>
              <w:rPr>
                <w:rFonts w:cstheme="minorHAnsi"/>
                <w:sz w:val="18"/>
                <w:szCs w:val="18"/>
              </w:rPr>
              <w:t>15. april 2020</w:t>
            </w:r>
          </w:p>
        </w:tc>
      </w:tr>
      <w:tr w:rsidR="008C3EF0" w:rsidRPr="000F1DB1" w14:paraId="02F593BF" w14:textId="77777777" w:rsidTr="008C3EF0">
        <w:tc>
          <w:tcPr>
            <w:tcW w:w="4395" w:type="dxa"/>
          </w:tcPr>
          <w:p w14:paraId="27FF5A27" w14:textId="77777777" w:rsidR="008C3EF0" w:rsidRPr="008E27A6" w:rsidRDefault="008C3EF0" w:rsidP="008E27A6">
            <w:pPr>
              <w:rPr>
                <w:rFonts w:cstheme="minorHAnsi"/>
                <w:sz w:val="18"/>
                <w:szCs w:val="18"/>
              </w:rPr>
            </w:pPr>
            <w:r w:rsidRPr="008E27A6">
              <w:rPr>
                <w:rFonts w:cstheme="minorHAnsi"/>
                <w:sz w:val="18"/>
                <w:szCs w:val="18"/>
              </w:rPr>
              <w:t xml:space="preserve">Situation: En virksomhed som sælger golfrejser, som drives i selskabsform (ApS).  Selskabet er selvsagt hårdt ramt i forbindelse med </w:t>
            </w:r>
            <w:proofErr w:type="spellStart"/>
            <w:r w:rsidRPr="008E27A6">
              <w:rPr>
                <w:rFonts w:cstheme="minorHAnsi"/>
                <w:sz w:val="18"/>
                <w:szCs w:val="18"/>
              </w:rPr>
              <w:t>Corona-krisen</w:t>
            </w:r>
            <w:proofErr w:type="spellEnd"/>
            <w:r w:rsidRPr="008E27A6">
              <w:rPr>
                <w:rFonts w:cstheme="minorHAnsi"/>
                <w:sz w:val="18"/>
                <w:szCs w:val="18"/>
              </w:rPr>
              <w:t xml:space="preserve">, da al rejseaktivitet i de lande, hvortil selskabet sælger golfrejser til, er lukket ned grundet Corona. Selskabet har indgået leverandørkontrakter med nogen selvstændige som leverer ydelser til selskabet. I disse tider består ydelserne i assistance med at </w:t>
            </w:r>
            <w:proofErr w:type="spellStart"/>
            <w:r w:rsidRPr="008E27A6">
              <w:rPr>
                <w:rFonts w:cstheme="minorHAnsi"/>
                <w:sz w:val="18"/>
                <w:szCs w:val="18"/>
              </w:rPr>
              <w:t>ombooke</w:t>
            </w:r>
            <w:proofErr w:type="spellEnd"/>
            <w:r w:rsidRPr="008E27A6">
              <w:rPr>
                <w:rFonts w:cstheme="minorHAnsi"/>
                <w:sz w:val="18"/>
                <w:szCs w:val="18"/>
              </w:rPr>
              <w:t xml:space="preserve"> rejser, herunder kontakt med kunder, hoteller, golfresorts, flyselskaber mv. – dette relaterer sig til aktiviteten/</w:t>
            </w:r>
            <w:proofErr w:type="spellStart"/>
            <w:r w:rsidRPr="008E27A6">
              <w:rPr>
                <w:rFonts w:cstheme="minorHAnsi"/>
                <w:sz w:val="18"/>
                <w:szCs w:val="18"/>
              </w:rPr>
              <w:t>omsætnignen</w:t>
            </w:r>
            <w:proofErr w:type="spellEnd"/>
            <w:r w:rsidRPr="008E27A6">
              <w:rPr>
                <w:rFonts w:cstheme="minorHAnsi"/>
                <w:sz w:val="18"/>
                <w:szCs w:val="18"/>
              </w:rPr>
              <w:t xml:space="preserve">. Selskabet står derfor i en situation, hvor de ikke har mulighed for at opsige samarbejdet med disse leverandører, da deres ydelser i den nuværende situation er afgørende for den fortsatte drift. Samtidig har selskabet ingen indtægter, som følge af </w:t>
            </w:r>
            <w:proofErr w:type="spellStart"/>
            <w:r w:rsidRPr="008E27A6">
              <w:rPr>
                <w:rFonts w:cstheme="minorHAnsi"/>
                <w:sz w:val="18"/>
                <w:szCs w:val="18"/>
              </w:rPr>
              <w:t>Corona-krisen</w:t>
            </w:r>
            <w:proofErr w:type="spellEnd"/>
            <w:r w:rsidRPr="008E27A6">
              <w:rPr>
                <w:rFonts w:cstheme="minorHAnsi"/>
                <w:sz w:val="18"/>
                <w:szCs w:val="18"/>
              </w:rPr>
              <w:t>.</w:t>
            </w:r>
          </w:p>
          <w:p w14:paraId="0A3249A3" w14:textId="77777777" w:rsidR="008C3EF0" w:rsidRPr="008E27A6" w:rsidRDefault="008C3EF0" w:rsidP="008E27A6">
            <w:pPr>
              <w:rPr>
                <w:rFonts w:cstheme="minorHAnsi"/>
                <w:sz w:val="18"/>
                <w:szCs w:val="18"/>
              </w:rPr>
            </w:pPr>
          </w:p>
          <w:p w14:paraId="463F9FEC" w14:textId="77777777" w:rsidR="008C3EF0" w:rsidRPr="008E27A6" w:rsidRDefault="008C3EF0" w:rsidP="008E27A6">
            <w:pPr>
              <w:rPr>
                <w:rFonts w:cstheme="minorHAnsi"/>
                <w:sz w:val="18"/>
                <w:szCs w:val="18"/>
              </w:rPr>
            </w:pPr>
            <w:r w:rsidRPr="008E27A6">
              <w:rPr>
                <w:rFonts w:cstheme="minorHAnsi"/>
                <w:sz w:val="18"/>
                <w:szCs w:val="18"/>
              </w:rPr>
              <w:t>Spørgsmål 1: Ud fra bekendtgørelsen og vejledningerne til ordningen om faste omkostninger, er det ikke klart hvorvidt sådanne omkostninger til leverandører kan dækkes under ordningen?</w:t>
            </w:r>
          </w:p>
          <w:p w14:paraId="11E6F2EF" w14:textId="77777777" w:rsidR="008C3EF0" w:rsidRPr="008E27A6" w:rsidRDefault="008C3EF0" w:rsidP="008E27A6">
            <w:pPr>
              <w:rPr>
                <w:rFonts w:cstheme="minorHAnsi"/>
                <w:sz w:val="18"/>
                <w:szCs w:val="18"/>
              </w:rPr>
            </w:pPr>
          </w:p>
          <w:p w14:paraId="3563BF1F" w14:textId="64027843" w:rsidR="008C3EF0" w:rsidRPr="005F555D" w:rsidRDefault="008C3EF0" w:rsidP="008E27A6">
            <w:pPr>
              <w:rPr>
                <w:rFonts w:cstheme="minorHAnsi"/>
                <w:sz w:val="18"/>
                <w:szCs w:val="18"/>
              </w:rPr>
            </w:pPr>
            <w:r w:rsidRPr="008E27A6">
              <w:rPr>
                <w:rFonts w:cstheme="minorHAnsi"/>
                <w:sz w:val="18"/>
                <w:szCs w:val="18"/>
              </w:rPr>
              <w:t>Spørgsmål 2: Såfremt det ikke er muligt at afgøre om omkostningerne er omfattet eller ej, hvordan skal man som revisor så forholde sig i forhold til afgivelse af sin erklæring under ordningen, hvis virksomheden vælger at tage disse omkostninger med (eller omvendt)?</w:t>
            </w:r>
          </w:p>
        </w:tc>
        <w:tc>
          <w:tcPr>
            <w:tcW w:w="6378" w:type="dxa"/>
          </w:tcPr>
          <w:p w14:paraId="4EA7D98F" w14:textId="2937381E" w:rsidR="008C3EF0" w:rsidRPr="005F555D" w:rsidRDefault="008C3EF0" w:rsidP="0066039B">
            <w:pPr>
              <w:rPr>
                <w:rFonts w:cstheme="minorHAnsi"/>
                <w:sz w:val="18"/>
                <w:szCs w:val="18"/>
              </w:rPr>
            </w:pPr>
            <w:r>
              <w:rPr>
                <w:rFonts w:cstheme="minorHAnsi"/>
                <w:sz w:val="18"/>
                <w:szCs w:val="18"/>
              </w:rPr>
              <w:t>Afventer svar fra Erhvervsstyrelsen</w:t>
            </w:r>
          </w:p>
        </w:tc>
        <w:tc>
          <w:tcPr>
            <w:tcW w:w="2552" w:type="dxa"/>
          </w:tcPr>
          <w:p w14:paraId="18521FDD" w14:textId="642751E4" w:rsidR="008C3EF0" w:rsidRPr="005F555D" w:rsidRDefault="008C3EF0" w:rsidP="005F555D">
            <w:pPr>
              <w:rPr>
                <w:rFonts w:cstheme="minorHAnsi"/>
                <w:sz w:val="18"/>
                <w:szCs w:val="18"/>
              </w:rPr>
            </w:pPr>
          </w:p>
        </w:tc>
        <w:tc>
          <w:tcPr>
            <w:tcW w:w="1984" w:type="dxa"/>
          </w:tcPr>
          <w:p w14:paraId="219D1DC1" w14:textId="6E038C76" w:rsidR="008C3EF0" w:rsidRPr="005F555D" w:rsidRDefault="008C3EF0" w:rsidP="007629F6">
            <w:pPr>
              <w:rPr>
                <w:rFonts w:cstheme="minorHAnsi"/>
                <w:sz w:val="18"/>
                <w:szCs w:val="18"/>
              </w:rPr>
            </w:pPr>
            <w:r>
              <w:rPr>
                <w:rFonts w:cstheme="minorHAnsi"/>
                <w:sz w:val="18"/>
                <w:szCs w:val="18"/>
              </w:rPr>
              <w:t>10. april 2020</w:t>
            </w:r>
          </w:p>
        </w:tc>
      </w:tr>
      <w:tr w:rsidR="008C3EF0" w:rsidRPr="000F1DB1" w14:paraId="020B9943" w14:textId="77777777" w:rsidTr="008C3EF0">
        <w:tc>
          <w:tcPr>
            <w:tcW w:w="4395" w:type="dxa"/>
          </w:tcPr>
          <w:p w14:paraId="3C49F079" w14:textId="77777777" w:rsidR="008C3EF0" w:rsidRPr="004642A7" w:rsidRDefault="008C3EF0" w:rsidP="004642A7">
            <w:pPr>
              <w:rPr>
                <w:rFonts w:cstheme="minorHAnsi"/>
                <w:sz w:val="18"/>
                <w:szCs w:val="18"/>
              </w:rPr>
            </w:pPr>
            <w:r w:rsidRPr="004642A7">
              <w:rPr>
                <w:rFonts w:cstheme="minorHAnsi"/>
                <w:sz w:val="18"/>
                <w:szCs w:val="18"/>
              </w:rPr>
              <w:t>Vil der kunne søges kompensation for nødvendige omkostninger til vedligeholdelse af immaterielle rettigheder (tidligere udviklet software)?</w:t>
            </w:r>
          </w:p>
          <w:p w14:paraId="7B9B348F" w14:textId="77777777" w:rsidR="008C3EF0" w:rsidRPr="004642A7" w:rsidRDefault="008C3EF0" w:rsidP="004642A7">
            <w:pPr>
              <w:rPr>
                <w:rFonts w:cstheme="minorHAnsi"/>
                <w:sz w:val="18"/>
                <w:szCs w:val="18"/>
              </w:rPr>
            </w:pPr>
          </w:p>
          <w:p w14:paraId="0C3C5F1E" w14:textId="77777777" w:rsidR="008C3EF0" w:rsidRPr="004642A7" w:rsidRDefault="008C3EF0" w:rsidP="004642A7">
            <w:pPr>
              <w:rPr>
                <w:rFonts w:cstheme="minorHAnsi"/>
                <w:sz w:val="18"/>
                <w:szCs w:val="18"/>
              </w:rPr>
            </w:pPr>
            <w:r w:rsidRPr="004642A7">
              <w:rPr>
                <w:rFonts w:cstheme="minorHAnsi"/>
                <w:sz w:val="18"/>
                <w:szCs w:val="18"/>
              </w:rPr>
              <w:t>Dvs. kan ”</w:t>
            </w:r>
            <w:proofErr w:type="gramStart"/>
            <w:r w:rsidRPr="004642A7">
              <w:rPr>
                <w:rFonts w:cstheme="minorHAnsi"/>
                <w:sz w:val="18"/>
                <w:szCs w:val="18"/>
              </w:rPr>
              <w:t>nødvendig vedligehold</w:t>
            </w:r>
            <w:proofErr w:type="gramEnd"/>
            <w:r w:rsidRPr="004642A7">
              <w:rPr>
                <w:rFonts w:cstheme="minorHAnsi"/>
                <w:sz w:val="18"/>
                <w:szCs w:val="18"/>
              </w:rPr>
              <w:t>” også omfatte immaterielle aktiver – fx software?</w:t>
            </w:r>
          </w:p>
          <w:p w14:paraId="0319BD78" w14:textId="77777777" w:rsidR="008C3EF0" w:rsidRPr="004642A7" w:rsidRDefault="008C3EF0" w:rsidP="004642A7">
            <w:pPr>
              <w:rPr>
                <w:rFonts w:cstheme="minorHAnsi"/>
                <w:sz w:val="18"/>
                <w:szCs w:val="18"/>
              </w:rPr>
            </w:pPr>
          </w:p>
          <w:p w14:paraId="0D866795" w14:textId="77777777" w:rsidR="008C3EF0" w:rsidRPr="004642A7" w:rsidRDefault="008C3EF0" w:rsidP="004642A7">
            <w:pPr>
              <w:rPr>
                <w:rFonts w:cstheme="minorHAnsi"/>
                <w:sz w:val="18"/>
                <w:szCs w:val="18"/>
              </w:rPr>
            </w:pPr>
            <w:r w:rsidRPr="004642A7">
              <w:rPr>
                <w:rFonts w:cstheme="minorHAnsi"/>
                <w:sz w:val="18"/>
                <w:szCs w:val="18"/>
              </w:rPr>
              <w:t>Konkret eksempel:</w:t>
            </w:r>
          </w:p>
          <w:p w14:paraId="23971B5D" w14:textId="78408171" w:rsidR="008C3EF0" w:rsidRPr="008E27A6" w:rsidRDefault="008C3EF0" w:rsidP="004642A7">
            <w:pPr>
              <w:rPr>
                <w:rFonts w:cstheme="minorHAnsi"/>
                <w:sz w:val="18"/>
                <w:szCs w:val="18"/>
              </w:rPr>
            </w:pPr>
            <w:r w:rsidRPr="004642A7">
              <w:rPr>
                <w:rFonts w:cstheme="minorHAnsi"/>
                <w:sz w:val="18"/>
                <w:szCs w:val="18"/>
              </w:rPr>
              <w:t>Virksomhedens aktivitet består i at udføre marketing mv. ud fra en platform de selv har udviklet. For at virksomhedens platform kan tale med andre programmer fx google, Facebook, twitter, instagram mv. anvender man en Application Programming Interface (API). API fra instagram bliver opdateret til hhv. version 3.0 og 6.0. Virksomheden er således tvunget til at udføre vedligeholdelse af sin platform. Denne vedligeholdelse må antages at være en fast tilbagevendende begivenhed uafhængig af omsætning, men afgørende for virksomhedens muligheder for fortsat drift.</w:t>
            </w:r>
          </w:p>
        </w:tc>
        <w:tc>
          <w:tcPr>
            <w:tcW w:w="6378" w:type="dxa"/>
          </w:tcPr>
          <w:p w14:paraId="7701807F" w14:textId="5A3ECB50" w:rsidR="008C3EF0" w:rsidRDefault="008C3EF0" w:rsidP="0066039B">
            <w:pPr>
              <w:rPr>
                <w:rFonts w:cstheme="minorHAnsi"/>
                <w:sz w:val="18"/>
                <w:szCs w:val="18"/>
              </w:rPr>
            </w:pPr>
            <w:r>
              <w:rPr>
                <w:rFonts w:cstheme="minorHAnsi"/>
                <w:sz w:val="18"/>
                <w:szCs w:val="18"/>
              </w:rPr>
              <w:t>Afventer svar fra Erhvervsstyrelsen</w:t>
            </w:r>
          </w:p>
        </w:tc>
        <w:tc>
          <w:tcPr>
            <w:tcW w:w="2552" w:type="dxa"/>
          </w:tcPr>
          <w:p w14:paraId="0FAB6D71" w14:textId="77777777" w:rsidR="008C3EF0" w:rsidRPr="005F555D" w:rsidRDefault="008C3EF0" w:rsidP="005F555D">
            <w:pPr>
              <w:rPr>
                <w:rFonts w:cstheme="minorHAnsi"/>
                <w:sz w:val="18"/>
                <w:szCs w:val="18"/>
              </w:rPr>
            </w:pPr>
          </w:p>
        </w:tc>
        <w:tc>
          <w:tcPr>
            <w:tcW w:w="1984" w:type="dxa"/>
          </w:tcPr>
          <w:p w14:paraId="3E9251B5" w14:textId="79C2C400" w:rsidR="008C3EF0" w:rsidRDefault="008C3EF0" w:rsidP="007629F6">
            <w:pPr>
              <w:rPr>
                <w:rFonts w:cstheme="minorHAnsi"/>
                <w:sz w:val="18"/>
                <w:szCs w:val="18"/>
              </w:rPr>
            </w:pPr>
            <w:r>
              <w:rPr>
                <w:rFonts w:cstheme="minorHAnsi"/>
                <w:sz w:val="18"/>
                <w:szCs w:val="18"/>
              </w:rPr>
              <w:t>14. april 2020</w:t>
            </w:r>
          </w:p>
        </w:tc>
      </w:tr>
      <w:tr w:rsidR="008C3EF0" w:rsidRPr="000F1DB1" w14:paraId="2DF696BF" w14:textId="77777777" w:rsidTr="008C3EF0">
        <w:tc>
          <w:tcPr>
            <w:tcW w:w="4395" w:type="dxa"/>
          </w:tcPr>
          <w:p w14:paraId="4A0B5C19" w14:textId="09A66B37" w:rsidR="008C3EF0" w:rsidRPr="00BE784F" w:rsidRDefault="008C3EF0" w:rsidP="0066039B">
            <w:pPr>
              <w:rPr>
                <w:rFonts w:cstheme="minorHAnsi"/>
                <w:sz w:val="18"/>
                <w:szCs w:val="18"/>
              </w:rPr>
            </w:pPr>
            <w:r w:rsidRPr="005F555D">
              <w:rPr>
                <w:rFonts w:cstheme="minorHAnsi"/>
                <w:sz w:val="18"/>
                <w:szCs w:val="18"/>
              </w:rPr>
              <w:t xml:space="preserve">Der kan ikke opnås kompensation for løn. Løn defineres jf. bekendtgørelsen som: Den ansattes samlede A-indkomst medregnet virksomhedens og den ansattes eget ATP-bidrag, samt eventuelle bidrag til arbejdsgiverbetalt pensionsordning. Er der således fradrag for </w:t>
            </w:r>
            <w:proofErr w:type="spellStart"/>
            <w:r w:rsidRPr="005F555D">
              <w:rPr>
                <w:rFonts w:cstheme="minorHAnsi"/>
                <w:sz w:val="18"/>
                <w:szCs w:val="18"/>
              </w:rPr>
              <w:t>fib</w:t>
            </w:r>
            <w:proofErr w:type="spellEnd"/>
            <w:r w:rsidRPr="005F555D">
              <w:rPr>
                <w:rFonts w:cstheme="minorHAnsi"/>
                <w:sz w:val="18"/>
                <w:szCs w:val="18"/>
              </w:rPr>
              <w:t>-bidrag, sygesikring mv.?</w:t>
            </w:r>
          </w:p>
        </w:tc>
        <w:tc>
          <w:tcPr>
            <w:tcW w:w="6378" w:type="dxa"/>
          </w:tcPr>
          <w:p w14:paraId="0BDBC141" w14:textId="77777777" w:rsidR="008C3EF0" w:rsidRDefault="008C3EF0" w:rsidP="0066039B">
            <w:pPr>
              <w:rPr>
                <w:rFonts w:cstheme="minorHAnsi"/>
                <w:sz w:val="18"/>
                <w:szCs w:val="18"/>
              </w:rPr>
            </w:pPr>
            <w:r w:rsidRPr="005F555D">
              <w:rPr>
                <w:rFonts w:cstheme="minorHAnsi"/>
                <w:sz w:val="18"/>
                <w:szCs w:val="18"/>
              </w:rPr>
              <w:t>Udgifter der relaterer sig til løn, er som klart udgangspunkt anset som variable omkostninger.</w:t>
            </w:r>
          </w:p>
          <w:p w14:paraId="553E006B" w14:textId="77777777" w:rsidR="008C3EF0" w:rsidRDefault="008C3EF0" w:rsidP="0066039B">
            <w:pPr>
              <w:rPr>
                <w:rFonts w:cstheme="minorHAnsi"/>
                <w:sz w:val="18"/>
                <w:szCs w:val="18"/>
              </w:rPr>
            </w:pPr>
          </w:p>
          <w:p w14:paraId="30D8FB1B" w14:textId="2289B673" w:rsidR="008C3EF0" w:rsidRPr="00BE784F" w:rsidRDefault="008C3EF0" w:rsidP="0066039B">
            <w:pPr>
              <w:rPr>
                <w:rFonts w:cstheme="minorHAnsi"/>
                <w:sz w:val="18"/>
                <w:szCs w:val="18"/>
              </w:rPr>
            </w:pPr>
            <w:r>
              <w:rPr>
                <w:rFonts w:cstheme="minorHAnsi"/>
                <w:sz w:val="18"/>
                <w:szCs w:val="18"/>
              </w:rPr>
              <w:t xml:space="preserve">FSR – danske revisorer har </w:t>
            </w:r>
            <w:r w:rsidRPr="005F555D">
              <w:rPr>
                <w:rFonts w:cstheme="minorHAnsi"/>
                <w:sz w:val="18"/>
                <w:szCs w:val="18"/>
              </w:rPr>
              <w:t>stillet et opfølgende spørgsmål i forhold til</w:t>
            </w:r>
            <w:r>
              <w:rPr>
                <w:rFonts w:cstheme="minorHAnsi"/>
                <w:sz w:val="18"/>
                <w:szCs w:val="18"/>
              </w:rPr>
              <w:t>,</w:t>
            </w:r>
            <w:r w:rsidRPr="005F555D">
              <w:rPr>
                <w:rFonts w:cstheme="minorHAnsi"/>
                <w:sz w:val="18"/>
                <w:szCs w:val="18"/>
              </w:rPr>
              <w:t xml:space="preserve"> hvorvidt lønrelaterede udgifter er defineret som variable omkostninger.</w:t>
            </w:r>
          </w:p>
        </w:tc>
        <w:tc>
          <w:tcPr>
            <w:tcW w:w="2552" w:type="dxa"/>
          </w:tcPr>
          <w:p w14:paraId="5FF3BCD4" w14:textId="77777777" w:rsidR="008C3EF0" w:rsidRDefault="008C3EF0" w:rsidP="005F555D">
            <w:pPr>
              <w:rPr>
                <w:rFonts w:cstheme="minorHAnsi"/>
                <w:sz w:val="18"/>
                <w:szCs w:val="18"/>
              </w:rPr>
            </w:pPr>
            <w:r w:rsidRPr="005F555D">
              <w:rPr>
                <w:rFonts w:cstheme="minorHAnsi"/>
                <w:sz w:val="18"/>
                <w:szCs w:val="18"/>
              </w:rPr>
              <w:t xml:space="preserve">Erhvervsstyrelsen </w:t>
            </w:r>
          </w:p>
          <w:p w14:paraId="27AB1218" w14:textId="77777777" w:rsidR="008C3EF0" w:rsidRDefault="008C3EF0" w:rsidP="005F555D">
            <w:pPr>
              <w:rPr>
                <w:rFonts w:cstheme="minorHAnsi"/>
                <w:sz w:val="18"/>
                <w:szCs w:val="18"/>
              </w:rPr>
            </w:pPr>
          </w:p>
          <w:p w14:paraId="3B6747E3" w14:textId="77777777" w:rsidR="008C3EF0" w:rsidRDefault="008C3EF0" w:rsidP="005F555D">
            <w:pPr>
              <w:rPr>
                <w:rFonts w:cstheme="minorHAnsi"/>
                <w:sz w:val="18"/>
                <w:szCs w:val="18"/>
              </w:rPr>
            </w:pPr>
          </w:p>
          <w:p w14:paraId="0F26145A" w14:textId="622B91B4" w:rsidR="008C3EF0" w:rsidRPr="00BE784F" w:rsidRDefault="008C3EF0" w:rsidP="005F555D">
            <w:pPr>
              <w:rPr>
                <w:rFonts w:cstheme="minorHAnsi"/>
                <w:sz w:val="18"/>
                <w:szCs w:val="18"/>
              </w:rPr>
            </w:pPr>
            <w:r>
              <w:rPr>
                <w:rFonts w:cstheme="minorHAnsi"/>
                <w:sz w:val="18"/>
                <w:szCs w:val="18"/>
              </w:rPr>
              <w:t>FSR – danske revisorer</w:t>
            </w:r>
          </w:p>
        </w:tc>
        <w:tc>
          <w:tcPr>
            <w:tcW w:w="1984" w:type="dxa"/>
          </w:tcPr>
          <w:p w14:paraId="52FDFC9E" w14:textId="77777777" w:rsidR="008C3EF0" w:rsidRDefault="008C3EF0" w:rsidP="007629F6">
            <w:pPr>
              <w:rPr>
                <w:rFonts w:cstheme="minorHAnsi"/>
                <w:sz w:val="18"/>
                <w:szCs w:val="18"/>
              </w:rPr>
            </w:pPr>
            <w:r w:rsidRPr="005F555D">
              <w:rPr>
                <w:rFonts w:cstheme="minorHAnsi"/>
                <w:sz w:val="18"/>
                <w:szCs w:val="18"/>
              </w:rPr>
              <w:t>8. april 2020</w:t>
            </w:r>
          </w:p>
          <w:p w14:paraId="140F9A82" w14:textId="77777777" w:rsidR="008C3EF0" w:rsidRDefault="008C3EF0" w:rsidP="007629F6">
            <w:pPr>
              <w:rPr>
                <w:rFonts w:cstheme="minorHAnsi"/>
                <w:sz w:val="18"/>
                <w:szCs w:val="18"/>
              </w:rPr>
            </w:pPr>
          </w:p>
          <w:p w14:paraId="67EEE770" w14:textId="77777777" w:rsidR="008C3EF0" w:rsidRDefault="008C3EF0" w:rsidP="007629F6">
            <w:pPr>
              <w:rPr>
                <w:rFonts w:cstheme="minorHAnsi"/>
                <w:sz w:val="18"/>
                <w:szCs w:val="18"/>
              </w:rPr>
            </w:pPr>
          </w:p>
          <w:p w14:paraId="34B244CB" w14:textId="3C69DAF4" w:rsidR="008C3EF0" w:rsidRDefault="008C3EF0" w:rsidP="007629F6">
            <w:pPr>
              <w:rPr>
                <w:rFonts w:cstheme="minorHAnsi"/>
                <w:sz w:val="18"/>
                <w:szCs w:val="18"/>
              </w:rPr>
            </w:pPr>
            <w:r>
              <w:rPr>
                <w:rFonts w:cstheme="minorHAnsi"/>
                <w:sz w:val="18"/>
                <w:szCs w:val="18"/>
              </w:rPr>
              <w:t>15. april 2020</w:t>
            </w:r>
          </w:p>
          <w:p w14:paraId="42E7767E" w14:textId="5331B324" w:rsidR="008C3EF0" w:rsidRPr="00BE784F" w:rsidRDefault="008C3EF0" w:rsidP="007629F6">
            <w:pPr>
              <w:rPr>
                <w:rFonts w:cstheme="minorHAnsi"/>
                <w:sz w:val="18"/>
                <w:szCs w:val="18"/>
              </w:rPr>
            </w:pPr>
          </w:p>
        </w:tc>
      </w:tr>
      <w:tr w:rsidR="008C3EF0" w:rsidRPr="000F1DB1" w14:paraId="35E08109" w14:textId="77777777" w:rsidTr="008C3EF0">
        <w:tc>
          <w:tcPr>
            <w:tcW w:w="4395" w:type="dxa"/>
          </w:tcPr>
          <w:p w14:paraId="050DB682" w14:textId="77777777" w:rsidR="008C3EF0" w:rsidRPr="002C2995" w:rsidRDefault="008C3EF0" w:rsidP="002C2995">
            <w:pPr>
              <w:rPr>
                <w:rFonts w:cstheme="minorHAnsi"/>
                <w:sz w:val="18"/>
                <w:szCs w:val="18"/>
              </w:rPr>
            </w:pPr>
            <w:r w:rsidRPr="002C2995">
              <w:rPr>
                <w:rFonts w:cstheme="minorHAnsi"/>
                <w:sz w:val="18"/>
                <w:szCs w:val="18"/>
              </w:rPr>
              <w:t>En hjemsendt medarbejder, der har fri bil. Hvilken omkostningskategori er vægtafgift, forsikring, afskrivning/leasing i disse situationer:</w:t>
            </w:r>
          </w:p>
          <w:p w14:paraId="7A1F5F95" w14:textId="77777777" w:rsidR="008C3EF0" w:rsidRPr="002C2995" w:rsidRDefault="008C3EF0" w:rsidP="002C2995">
            <w:pPr>
              <w:rPr>
                <w:rFonts w:cstheme="minorHAnsi"/>
                <w:sz w:val="18"/>
                <w:szCs w:val="18"/>
              </w:rPr>
            </w:pPr>
          </w:p>
          <w:p w14:paraId="20A2C679" w14:textId="77777777" w:rsidR="008C3EF0" w:rsidRPr="002C2995" w:rsidRDefault="008C3EF0" w:rsidP="002C2995">
            <w:pPr>
              <w:rPr>
                <w:rFonts w:cstheme="minorHAnsi"/>
                <w:sz w:val="18"/>
                <w:szCs w:val="18"/>
              </w:rPr>
            </w:pPr>
            <w:r w:rsidRPr="002C2995">
              <w:rPr>
                <w:rFonts w:cstheme="minorHAnsi"/>
                <w:sz w:val="18"/>
                <w:szCs w:val="18"/>
              </w:rPr>
              <w:t>Hvis medarbejderen er hjemsendt og lader bilen stå på virksomhedens adresse, og i den hjemsendte periode ikke har fri bil til rådighed og i stedet får det mere i løn, er der nok tale om en fast omkostning (omkostningsdækning). Er styrelsen enig?</w:t>
            </w:r>
          </w:p>
          <w:p w14:paraId="1FA4E6CD" w14:textId="77777777" w:rsidR="008C3EF0" w:rsidRPr="002C2995" w:rsidRDefault="008C3EF0" w:rsidP="002C2995">
            <w:pPr>
              <w:rPr>
                <w:rFonts w:cstheme="minorHAnsi"/>
                <w:sz w:val="18"/>
                <w:szCs w:val="18"/>
              </w:rPr>
            </w:pPr>
          </w:p>
          <w:p w14:paraId="14370DF5" w14:textId="77777777" w:rsidR="008C3EF0" w:rsidRPr="002C2995" w:rsidRDefault="008C3EF0" w:rsidP="002C2995">
            <w:pPr>
              <w:rPr>
                <w:rFonts w:cstheme="minorHAnsi"/>
                <w:sz w:val="18"/>
                <w:szCs w:val="18"/>
              </w:rPr>
            </w:pPr>
            <w:r w:rsidRPr="002C2995">
              <w:rPr>
                <w:rFonts w:cstheme="minorHAnsi"/>
                <w:sz w:val="18"/>
                <w:szCs w:val="18"/>
              </w:rPr>
              <w:t>Hvis medarbejderen er hjemsendt og ikke parkerer bilen på virksomheden, men tager den med hjem og benytter den, er der nok tale om en lønomkostning og derfor dækket af reglerne om lønkompensation. Er styrelsen enig?</w:t>
            </w:r>
          </w:p>
          <w:p w14:paraId="1F1F2E6C" w14:textId="77777777" w:rsidR="008C3EF0" w:rsidRPr="002C2995" w:rsidRDefault="008C3EF0" w:rsidP="002C2995">
            <w:pPr>
              <w:rPr>
                <w:rFonts w:cstheme="minorHAnsi"/>
                <w:sz w:val="18"/>
                <w:szCs w:val="18"/>
              </w:rPr>
            </w:pPr>
          </w:p>
          <w:p w14:paraId="33904881" w14:textId="0A44A47A" w:rsidR="008C3EF0" w:rsidRPr="00F9281D" w:rsidRDefault="008C3EF0" w:rsidP="002C2995">
            <w:pPr>
              <w:rPr>
                <w:rFonts w:cstheme="minorHAnsi"/>
                <w:sz w:val="18"/>
                <w:szCs w:val="18"/>
              </w:rPr>
            </w:pPr>
            <w:r w:rsidRPr="002C2995">
              <w:rPr>
                <w:rFonts w:cstheme="minorHAnsi"/>
                <w:sz w:val="18"/>
                <w:szCs w:val="18"/>
              </w:rPr>
              <w:t>Hvis medarbejderen derimod ikke er hjemsendt, men arbejder i virksomheden, er der nok tale om at de faste omkostninger knyttet til bilen betegnes som lønomkostninger og derfor er dækket af reglerne om lønkompensation. Er styrelsen enig?</w:t>
            </w:r>
          </w:p>
        </w:tc>
        <w:tc>
          <w:tcPr>
            <w:tcW w:w="6378" w:type="dxa"/>
          </w:tcPr>
          <w:p w14:paraId="413A42FF" w14:textId="4E7A76D0" w:rsidR="008C3EF0" w:rsidRPr="00F9281D" w:rsidRDefault="008C3EF0" w:rsidP="0066039B">
            <w:pPr>
              <w:rPr>
                <w:rFonts w:cstheme="minorHAnsi"/>
                <w:sz w:val="18"/>
                <w:szCs w:val="18"/>
              </w:rPr>
            </w:pPr>
            <w:r>
              <w:rPr>
                <w:rFonts w:cstheme="minorHAnsi"/>
                <w:sz w:val="18"/>
                <w:szCs w:val="18"/>
              </w:rPr>
              <w:t>Afventer svar fra Erhvervsstyrelsen</w:t>
            </w:r>
          </w:p>
        </w:tc>
        <w:tc>
          <w:tcPr>
            <w:tcW w:w="2552" w:type="dxa"/>
          </w:tcPr>
          <w:p w14:paraId="73290B13" w14:textId="77777777" w:rsidR="008C3EF0" w:rsidRPr="00F9281D" w:rsidRDefault="008C3EF0" w:rsidP="00F9281D">
            <w:pPr>
              <w:rPr>
                <w:rFonts w:cstheme="minorHAnsi"/>
                <w:sz w:val="18"/>
                <w:szCs w:val="18"/>
              </w:rPr>
            </w:pPr>
          </w:p>
        </w:tc>
        <w:tc>
          <w:tcPr>
            <w:tcW w:w="1984" w:type="dxa"/>
          </w:tcPr>
          <w:p w14:paraId="089ABAF6" w14:textId="0233B387" w:rsidR="008C3EF0" w:rsidRPr="00F9281D" w:rsidRDefault="008C3EF0" w:rsidP="007629F6">
            <w:pPr>
              <w:rPr>
                <w:rFonts w:cstheme="minorHAnsi"/>
                <w:sz w:val="18"/>
                <w:szCs w:val="18"/>
              </w:rPr>
            </w:pPr>
            <w:r>
              <w:rPr>
                <w:rFonts w:cstheme="minorHAnsi"/>
                <w:sz w:val="18"/>
                <w:szCs w:val="18"/>
              </w:rPr>
              <w:t>15. april 2020</w:t>
            </w:r>
          </w:p>
        </w:tc>
      </w:tr>
      <w:tr w:rsidR="008C3EF0" w:rsidRPr="000F1DB1" w14:paraId="6B848A24" w14:textId="77777777" w:rsidTr="008C3EF0">
        <w:tc>
          <w:tcPr>
            <w:tcW w:w="4395" w:type="dxa"/>
          </w:tcPr>
          <w:p w14:paraId="2E353BE4" w14:textId="6360C6A0" w:rsidR="008C3EF0" w:rsidRPr="00BE784F" w:rsidRDefault="008C3EF0" w:rsidP="0066039B">
            <w:pPr>
              <w:rPr>
                <w:rFonts w:cstheme="minorHAnsi"/>
                <w:sz w:val="18"/>
                <w:szCs w:val="18"/>
              </w:rPr>
            </w:pPr>
            <w:r w:rsidRPr="00F9281D">
              <w:rPr>
                <w:rFonts w:cstheme="minorHAnsi"/>
                <w:sz w:val="18"/>
                <w:szCs w:val="18"/>
              </w:rPr>
              <w:t>Kan styrelsen nærmere definere ”øvrige faste omkostninger”, som er omfattet af kompensationsordningen?</w:t>
            </w:r>
          </w:p>
        </w:tc>
        <w:tc>
          <w:tcPr>
            <w:tcW w:w="6378" w:type="dxa"/>
          </w:tcPr>
          <w:p w14:paraId="4B476E32" w14:textId="7C148FBD" w:rsidR="008C3EF0" w:rsidRPr="00BE784F" w:rsidRDefault="008C3EF0" w:rsidP="0066039B">
            <w:pPr>
              <w:rPr>
                <w:rFonts w:cstheme="minorHAnsi"/>
                <w:sz w:val="18"/>
                <w:szCs w:val="18"/>
              </w:rPr>
            </w:pPr>
            <w:r w:rsidRPr="00F9281D">
              <w:rPr>
                <w:rFonts w:cstheme="minorHAnsi"/>
                <w:sz w:val="18"/>
                <w:szCs w:val="18"/>
              </w:rPr>
              <w:t>Det er ikke muligt nærmere at definere ”øvrige faste omkostninger”. Der henvises til definitionen i BEK § 2, nr. 2.</w:t>
            </w:r>
          </w:p>
        </w:tc>
        <w:tc>
          <w:tcPr>
            <w:tcW w:w="2552" w:type="dxa"/>
          </w:tcPr>
          <w:p w14:paraId="7C408ED8" w14:textId="26297B8F" w:rsidR="008C3EF0" w:rsidRPr="00F9281D" w:rsidRDefault="008C3EF0" w:rsidP="00F9281D">
            <w:pPr>
              <w:rPr>
                <w:rFonts w:cstheme="minorHAnsi"/>
                <w:sz w:val="18"/>
                <w:szCs w:val="18"/>
              </w:rPr>
            </w:pPr>
            <w:r w:rsidRPr="00F9281D">
              <w:rPr>
                <w:rFonts w:cstheme="minorHAnsi"/>
                <w:sz w:val="18"/>
                <w:szCs w:val="18"/>
              </w:rPr>
              <w:t xml:space="preserve">Erhvervsstyrelsen </w:t>
            </w:r>
          </w:p>
          <w:p w14:paraId="0E5B623D" w14:textId="74213484" w:rsidR="008C3EF0" w:rsidRPr="00BE784F" w:rsidRDefault="008C3EF0" w:rsidP="00F9281D">
            <w:pPr>
              <w:rPr>
                <w:rFonts w:cstheme="minorHAnsi"/>
                <w:sz w:val="18"/>
                <w:szCs w:val="18"/>
              </w:rPr>
            </w:pPr>
          </w:p>
        </w:tc>
        <w:tc>
          <w:tcPr>
            <w:tcW w:w="1984" w:type="dxa"/>
          </w:tcPr>
          <w:p w14:paraId="62D46B1E" w14:textId="66788CD9" w:rsidR="008C3EF0" w:rsidRPr="00BE784F" w:rsidRDefault="008C3EF0" w:rsidP="007629F6">
            <w:pPr>
              <w:rPr>
                <w:rFonts w:cstheme="minorHAnsi"/>
                <w:sz w:val="18"/>
                <w:szCs w:val="18"/>
              </w:rPr>
            </w:pPr>
            <w:r w:rsidRPr="00F9281D">
              <w:rPr>
                <w:rFonts w:cstheme="minorHAnsi"/>
                <w:sz w:val="18"/>
                <w:szCs w:val="18"/>
              </w:rPr>
              <w:t>8. april 2020</w:t>
            </w:r>
          </w:p>
        </w:tc>
      </w:tr>
      <w:tr w:rsidR="008C3EF0" w:rsidRPr="000F1DB1" w14:paraId="31CB94BC" w14:textId="459E51E3" w:rsidTr="008C3EF0">
        <w:tc>
          <w:tcPr>
            <w:tcW w:w="4395" w:type="dxa"/>
          </w:tcPr>
          <w:p w14:paraId="79161335" w14:textId="6B46D9A3" w:rsidR="008C3EF0" w:rsidRPr="00BE784F" w:rsidRDefault="008C3EF0" w:rsidP="0066039B">
            <w:pPr>
              <w:rPr>
                <w:rFonts w:cstheme="minorHAnsi"/>
                <w:sz w:val="18"/>
                <w:szCs w:val="18"/>
              </w:rPr>
            </w:pPr>
            <w:r w:rsidRPr="00B043C7">
              <w:rPr>
                <w:rFonts w:cstheme="minorHAnsi"/>
                <w:sz w:val="18"/>
                <w:szCs w:val="18"/>
              </w:rPr>
              <w:t>Hvis virksomheden sælger abonnementer og selve omsætningen forventes som tidligere her i 2. kvartal 2020, men at virksomheden eventuelt efterfølgende forventer, at nogle af kunderne ikke kan betale. Kan dette tab på debitorer så sidestilles med omsætningstab, der kan henføres til perioden, hvor hjælpepakken dækker? Det fragår ikke i omsætningen, men det indgår nok heller ikke i de faste omkostninger.</w:t>
            </w:r>
          </w:p>
        </w:tc>
        <w:tc>
          <w:tcPr>
            <w:tcW w:w="6378" w:type="dxa"/>
          </w:tcPr>
          <w:p w14:paraId="5F3C9AD9" w14:textId="77777777" w:rsidR="008C3EF0" w:rsidRPr="00B043C7" w:rsidRDefault="008C3EF0" w:rsidP="00B043C7">
            <w:pPr>
              <w:rPr>
                <w:rFonts w:cstheme="minorHAnsi"/>
                <w:sz w:val="18"/>
                <w:szCs w:val="18"/>
              </w:rPr>
            </w:pPr>
            <w:r w:rsidRPr="00B043C7">
              <w:rPr>
                <w:rFonts w:cstheme="minorHAnsi"/>
                <w:sz w:val="18"/>
                <w:szCs w:val="18"/>
              </w:rPr>
              <w:t>Omsætning er defineret i BEK § 2, nr. 6. Abonnementer er som udgangspunkt omfattet af denne definition.</w:t>
            </w:r>
          </w:p>
          <w:p w14:paraId="719F5C82" w14:textId="77777777" w:rsidR="008C3EF0" w:rsidRDefault="008C3EF0" w:rsidP="00B043C7">
            <w:pPr>
              <w:rPr>
                <w:rFonts w:cstheme="minorHAnsi"/>
                <w:sz w:val="18"/>
                <w:szCs w:val="18"/>
              </w:rPr>
            </w:pPr>
            <w:r w:rsidRPr="00B043C7">
              <w:rPr>
                <w:rFonts w:cstheme="minorHAnsi"/>
                <w:sz w:val="18"/>
                <w:szCs w:val="18"/>
              </w:rPr>
              <w:t>Tab på debitorer kan være omfattet som omsætningsnedgang, dog er det bl.a. et krav, at der er tale om en reel omsætningsnedgang, og ikke bare f.eks. henstand med betaling, og at der rent regnskabsmæssigt er tale om en omsætningsnedgang.</w:t>
            </w:r>
          </w:p>
          <w:p w14:paraId="4848A35E" w14:textId="77777777" w:rsidR="008C3EF0" w:rsidRDefault="008C3EF0" w:rsidP="00B043C7">
            <w:pPr>
              <w:rPr>
                <w:rFonts w:cstheme="minorHAnsi"/>
                <w:sz w:val="18"/>
                <w:szCs w:val="18"/>
              </w:rPr>
            </w:pPr>
          </w:p>
          <w:p w14:paraId="09BAFDD3" w14:textId="54EC2F55" w:rsidR="008C3EF0" w:rsidRDefault="008C3EF0" w:rsidP="00B043C7">
            <w:pPr>
              <w:rPr>
                <w:rFonts w:cstheme="minorHAnsi"/>
                <w:sz w:val="18"/>
                <w:szCs w:val="18"/>
              </w:rPr>
            </w:pPr>
            <w:r>
              <w:rPr>
                <w:rFonts w:cstheme="minorHAnsi"/>
                <w:sz w:val="18"/>
                <w:szCs w:val="18"/>
              </w:rPr>
              <w:t>FSR – danske revisorer har stillet et opfølgende spørgsmål:</w:t>
            </w:r>
          </w:p>
          <w:p w14:paraId="03E0AE25" w14:textId="5D8561E2" w:rsidR="008C3EF0" w:rsidRDefault="008C3EF0" w:rsidP="00B043C7">
            <w:pPr>
              <w:rPr>
                <w:rFonts w:cstheme="minorHAnsi"/>
                <w:sz w:val="18"/>
                <w:szCs w:val="18"/>
              </w:rPr>
            </w:pPr>
          </w:p>
          <w:p w14:paraId="7CCB804B" w14:textId="77777777" w:rsidR="008C3EF0" w:rsidRPr="00DA2DDF" w:rsidRDefault="008C3EF0" w:rsidP="00DA2DDF">
            <w:pPr>
              <w:rPr>
                <w:rFonts w:cstheme="minorHAnsi"/>
                <w:sz w:val="18"/>
                <w:szCs w:val="18"/>
              </w:rPr>
            </w:pPr>
            <w:r w:rsidRPr="00DA2DDF">
              <w:rPr>
                <w:rFonts w:cstheme="minorHAnsi"/>
                <w:sz w:val="18"/>
                <w:szCs w:val="18"/>
              </w:rPr>
              <w:t>Normalt påvirker tab på debitorer ikke omsætningen.</w:t>
            </w:r>
          </w:p>
          <w:p w14:paraId="2605C7F1" w14:textId="77777777" w:rsidR="008C3EF0" w:rsidRPr="00DA2DDF" w:rsidRDefault="008C3EF0" w:rsidP="00DA2DDF">
            <w:pPr>
              <w:rPr>
                <w:rFonts w:cstheme="minorHAnsi"/>
                <w:sz w:val="18"/>
                <w:szCs w:val="18"/>
              </w:rPr>
            </w:pPr>
          </w:p>
          <w:p w14:paraId="5EEBD263" w14:textId="4D5F5672" w:rsidR="008C3EF0" w:rsidRPr="00BE784F" w:rsidRDefault="008C3EF0" w:rsidP="00DA2DDF">
            <w:pPr>
              <w:rPr>
                <w:rFonts w:cstheme="minorHAnsi"/>
                <w:sz w:val="18"/>
                <w:szCs w:val="18"/>
              </w:rPr>
            </w:pPr>
            <w:r w:rsidRPr="00DA2DDF">
              <w:rPr>
                <w:rFonts w:cstheme="minorHAnsi"/>
                <w:sz w:val="18"/>
                <w:szCs w:val="18"/>
              </w:rPr>
              <w:t>Mener Erhvervsstyrelsen at tab på debitorer skal modregnes i omsætning jf. foranstående svar?</w:t>
            </w:r>
          </w:p>
        </w:tc>
        <w:tc>
          <w:tcPr>
            <w:tcW w:w="2552" w:type="dxa"/>
          </w:tcPr>
          <w:p w14:paraId="5236F89C" w14:textId="5D843ABD" w:rsidR="008C3EF0" w:rsidRDefault="008C3EF0" w:rsidP="00B043C7">
            <w:pPr>
              <w:rPr>
                <w:rFonts w:cstheme="minorHAnsi"/>
                <w:sz w:val="18"/>
                <w:szCs w:val="18"/>
              </w:rPr>
            </w:pPr>
            <w:r w:rsidRPr="00B043C7">
              <w:rPr>
                <w:rFonts w:cstheme="minorHAnsi"/>
                <w:sz w:val="18"/>
                <w:szCs w:val="18"/>
              </w:rPr>
              <w:t xml:space="preserve">Erhvervsstyrelsen </w:t>
            </w:r>
          </w:p>
          <w:p w14:paraId="34CE5102" w14:textId="6A06863A" w:rsidR="008C3EF0" w:rsidRDefault="008C3EF0" w:rsidP="00B043C7">
            <w:pPr>
              <w:rPr>
                <w:rFonts w:cstheme="minorHAnsi"/>
                <w:sz w:val="18"/>
                <w:szCs w:val="18"/>
              </w:rPr>
            </w:pPr>
          </w:p>
          <w:p w14:paraId="17584A5F" w14:textId="3129D62F" w:rsidR="008C3EF0" w:rsidRDefault="008C3EF0" w:rsidP="00B043C7">
            <w:pPr>
              <w:rPr>
                <w:rFonts w:cstheme="minorHAnsi"/>
                <w:sz w:val="18"/>
                <w:szCs w:val="18"/>
              </w:rPr>
            </w:pPr>
          </w:p>
          <w:p w14:paraId="2D0AA157" w14:textId="0BDC5F66" w:rsidR="008C3EF0" w:rsidRDefault="008C3EF0" w:rsidP="00B043C7">
            <w:pPr>
              <w:rPr>
                <w:rFonts w:cstheme="minorHAnsi"/>
                <w:sz w:val="18"/>
                <w:szCs w:val="18"/>
              </w:rPr>
            </w:pPr>
          </w:p>
          <w:p w14:paraId="204488E6" w14:textId="0044A5EB" w:rsidR="008C3EF0" w:rsidRDefault="008C3EF0" w:rsidP="00B043C7">
            <w:pPr>
              <w:rPr>
                <w:rFonts w:cstheme="minorHAnsi"/>
                <w:sz w:val="18"/>
                <w:szCs w:val="18"/>
              </w:rPr>
            </w:pPr>
          </w:p>
          <w:p w14:paraId="649DCAFC" w14:textId="1481229B" w:rsidR="008C3EF0" w:rsidRDefault="008C3EF0" w:rsidP="00B043C7">
            <w:pPr>
              <w:rPr>
                <w:rFonts w:cstheme="minorHAnsi"/>
                <w:sz w:val="18"/>
                <w:szCs w:val="18"/>
              </w:rPr>
            </w:pPr>
          </w:p>
          <w:p w14:paraId="39195C3E" w14:textId="1227CE66" w:rsidR="008C3EF0" w:rsidRPr="00B043C7" w:rsidRDefault="008C3EF0" w:rsidP="00B043C7">
            <w:pPr>
              <w:rPr>
                <w:rFonts w:cstheme="minorHAnsi"/>
                <w:sz w:val="18"/>
                <w:szCs w:val="18"/>
              </w:rPr>
            </w:pPr>
            <w:r>
              <w:rPr>
                <w:rFonts w:cstheme="minorHAnsi"/>
                <w:sz w:val="18"/>
                <w:szCs w:val="18"/>
              </w:rPr>
              <w:t>FSR – danske revisorer</w:t>
            </w:r>
          </w:p>
          <w:p w14:paraId="41DCAB4A" w14:textId="63E901FC" w:rsidR="008C3EF0" w:rsidRPr="00BE784F" w:rsidRDefault="008C3EF0" w:rsidP="00B043C7">
            <w:pPr>
              <w:rPr>
                <w:rFonts w:cstheme="minorHAnsi"/>
                <w:sz w:val="18"/>
                <w:szCs w:val="18"/>
              </w:rPr>
            </w:pPr>
          </w:p>
        </w:tc>
        <w:tc>
          <w:tcPr>
            <w:tcW w:w="1984" w:type="dxa"/>
          </w:tcPr>
          <w:p w14:paraId="736EED0A" w14:textId="77777777" w:rsidR="008C3EF0" w:rsidRDefault="008C3EF0" w:rsidP="007629F6">
            <w:pPr>
              <w:rPr>
                <w:rFonts w:cstheme="minorHAnsi"/>
                <w:sz w:val="18"/>
                <w:szCs w:val="18"/>
              </w:rPr>
            </w:pPr>
            <w:r w:rsidRPr="00B043C7">
              <w:rPr>
                <w:rFonts w:cstheme="minorHAnsi"/>
                <w:sz w:val="18"/>
                <w:szCs w:val="18"/>
              </w:rPr>
              <w:t>8. april 2020</w:t>
            </w:r>
          </w:p>
          <w:p w14:paraId="6E737179" w14:textId="77777777" w:rsidR="008C3EF0" w:rsidRDefault="008C3EF0" w:rsidP="007629F6">
            <w:pPr>
              <w:rPr>
                <w:rFonts w:cstheme="minorHAnsi"/>
                <w:sz w:val="18"/>
                <w:szCs w:val="18"/>
              </w:rPr>
            </w:pPr>
          </w:p>
          <w:p w14:paraId="533A9ABD" w14:textId="77777777" w:rsidR="008C3EF0" w:rsidRDefault="008C3EF0" w:rsidP="007629F6">
            <w:pPr>
              <w:rPr>
                <w:rFonts w:cstheme="minorHAnsi"/>
                <w:sz w:val="18"/>
                <w:szCs w:val="18"/>
              </w:rPr>
            </w:pPr>
          </w:p>
          <w:p w14:paraId="1996B790" w14:textId="77777777" w:rsidR="008C3EF0" w:rsidRDefault="008C3EF0" w:rsidP="007629F6">
            <w:pPr>
              <w:rPr>
                <w:rFonts w:cstheme="minorHAnsi"/>
                <w:sz w:val="18"/>
                <w:szCs w:val="18"/>
              </w:rPr>
            </w:pPr>
          </w:p>
          <w:p w14:paraId="71BC3B03" w14:textId="77777777" w:rsidR="008C3EF0" w:rsidRDefault="008C3EF0" w:rsidP="007629F6">
            <w:pPr>
              <w:rPr>
                <w:rFonts w:cstheme="minorHAnsi"/>
                <w:sz w:val="18"/>
                <w:szCs w:val="18"/>
              </w:rPr>
            </w:pPr>
          </w:p>
          <w:p w14:paraId="3324B9EF" w14:textId="77777777" w:rsidR="008C3EF0" w:rsidRDefault="008C3EF0" w:rsidP="007629F6">
            <w:pPr>
              <w:rPr>
                <w:rFonts w:cstheme="minorHAnsi"/>
                <w:sz w:val="18"/>
                <w:szCs w:val="18"/>
              </w:rPr>
            </w:pPr>
          </w:p>
          <w:p w14:paraId="27BA513F" w14:textId="39C12DDD" w:rsidR="008C3EF0" w:rsidRPr="00BE784F" w:rsidRDefault="008C3EF0" w:rsidP="007629F6">
            <w:pPr>
              <w:rPr>
                <w:rFonts w:cstheme="minorHAnsi"/>
                <w:sz w:val="18"/>
                <w:szCs w:val="18"/>
              </w:rPr>
            </w:pPr>
            <w:r>
              <w:rPr>
                <w:rFonts w:cstheme="minorHAnsi"/>
                <w:sz w:val="18"/>
                <w:szCs w:val="18"/>
              </w:rPr>
              <w:t>15. april 2020</w:t>
            </w:r>
          </w:p>
        </w:tc>
      </w:tr>
      <w:tr w:rsidR="008C3EF0" w:rsidRPr="000F1DB1" w14:paraId="7E53EA21" w14:textId="77777777" w:rsidTr="008C3EF0">
        <w:tc>
          <w:tcPr>
            <w:tcW w:w="4395" w:type="dxa"/>
          </w:tcPr>
          <w:p w14:paraId="141E8AF6" w14:textId="65D33EF8" w:rsidR="008C3EF0" w:rsidRPr="00BE784F" w:rsidRDefault="008C3EF0" w:rsidP="0066039B">
            <w:pPr>
              <w:rPr>
                <w:rFonts w:cstheme="minorHAnsi"/>
                <w:sz w:val="18"/>
                <w:szCs w:val="18"/>
              </w:rPr>
            </w:pPr>
            <w:r w:rsidRPr="007546D4">
              <w:rPr>
                <w:rFonts w:cstheme="minorHAnsi"/>
                <w:sz w:val="18"/>
                <w:szCs w:val="18"/>
              </w:rPr>
              <w:t>Er afskrivninger og afdrag omfattet af definitionen for faste udgifter?</w:t>
            </w:r>
          </w:p>
        </w:tc>
        <w:tc>
          <w:tcPr>
            <w:tcW w:w="6378" w:type="dxa"/>
          </w:tcPr>
          <w:p w14:paraId="759E6DFF" w14:textId="77777777" w:rsidR="008C3EF0" w:rsidRDefault="008C3EF0" w:rsidP="0066039B">
            <w:pPr>
              <w:rPr>
                <w:rFonts w:cstheme="minorHAnsi"/>
                <w:sz w:val="18"/>
                <w:szCs w:val="18"/>
              </w:rPr>
            </w:pPr>
            <w:r w:rsidRPr="007546D4">
              <w:rPr>
                <w:rFonts w:cstheme="minorHAnsi"/>
                <w:sz w:val="18"/>
                <w:szCs w:val="18"/>
              </w:rPr>
              <w:t xml:space="preserve">Afskrivninger er omfattet, afdrag er ikke. Faste omkostninger defineres som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w:t>
            </w:r>
          </w:p>
          <w:p w14:paraId="373B58CA" w14:textId="77777777" w:rsidR="008C3EF0" w:rsidRDefault="008C3EF0" w:rsidP="0066039B">
            <w:pPr>
              <w:rPr>
                <w:rFonts w:cstheme="minorHAnsi"/>
                <w:sz w:val="18"/>
                <w:szCs w:val="18"/>
              </w:rPr>
            </w:pPr>
          </w:p>
          <w:p w14:paraId="324F00E5" w14:textId="3DE78748" w:rsidR="008C3EF0" w:rsidRDefault="008C3EF0" w:rsidP="0066039B">
            <w:pPr>
              <w:rPr>
                <w:rFonts w:cstheme="minorHAnsi"/>
                <w:sz w:val="18"/>
                <w:szCs w:val="18"/>
              </w:rPr>
            </w:pPr>
            <w:r>
              <w:rPr>
                <w:rFonts w:cstheme="minorHAnsi"/>
                <w:sz w:val="18"/>
                <w:szCs w:val="18"/>
              </w:rPr>
              <w:t>FSR – danske revisorer:</w:t>
            </w:r>
          </w:p>
          <w:p w14:paraId="72C5B371" w14:textId="7AC9FF2B" w:rsidR="008C3EF0" w:rsidRPr="00BE784F" w:rsidRDefault="008C3EF0" w:rsidP="0066039B">
            <w:pPr>
              <w:rPr>
                <w:rFonts w:cstheme="minorHAnsi"/>
                <w:sz w:val="18"/>
                <w:szCs w:val="18"/>
              </w:rPr>
            </w:pPr>
            <w:r w:rsidRPr="007546D4">
              <w:rPr>
                <w:rFonts w:cstheme="minorHAnsi"/>
                <w:sz w:val="18"/>
                <w:szCs w:val="18"/>
              </w:rPr>
              <w:t>Endvidere er omkostninger reguleret efter § 4, stk. 2 – 4, omfattet. 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 Der er udarbejdet særskilt vejledning om ansøgning til den midlertidige kompensationsordning for virksomheders faste udgifter, herunder om opgørelse af faste omkostninger.</w:t>
            </w:r>
          </w:p>
        </w:tc>
        <w:tc>
          <w:tcPr>
            <w:tcW w:w="2552" w:type="dxa"/>
          </w:tcPr>
          <w:p w14:paraId="05589192" w14:textId="49CCA006" w:rsidR="008C3EF0" w:rsidRDefault="008C3EF0" w:rsidP="007546D4">
            <w:pPr>
              <w:rPr>
                <w:rFonts w:cstheme="minorHAnsi"/>
                <w:sz w:val="18"/>
                <w:szCs w:val="18"/>
              </w:rPr>
            </w:pPr>
            <w:r w:rsidRPr="007546D4">
              <w:rPr>
                <w:rFonts w:cstheme="minorHAnsi"/>
                <w:sz w:val="18"/>
                <w:szCs w:val="18"/>
              </w:rPr>
              <w:t>Erhvervsministeren</w:t>
            </w:r>
          </w:p>
          <w:p w14:paraId="4A23E7F6" w14:textId="77777777" w:rsidR="008C3EF0" w:rsidRPr="007546D4" w:rsidRDefault="008C3EF0" w:rsidP="007546D4">
            <w:pPr>
              <w:rPr>
                <w:rFonts w:cstheme="minorHAnsi"/>
                <w:sz w:val="18"/>
                <w:szCs w:val="18"/>
              </w:rPr>
            </w:pPr>
          </w:p>
          <w:p w14:paraId="31D545A3" w14:textId="3DA27A15" w:rsidR="008C3EF0" w:rsidRPr="007546D4" w:rsidRDefault="008C3EF0" w:rsidP="007546D4">
            <w:pPr>
              <w:rPr>
                <w:rFonts w:cstheme="minorHAnsi"/>
                <w:sz w:val="18"/>
                <w:szCs w:val="18"/>
              </w:rPr>
            </w:pPr>
            <w:hyperlink r:id="rId37" w:history="1">
              <w:r w:rsidRPr="00FF15B5">
                <w:rPr>
                  <w:rStyle w:val="Hyperlink"/>
                  <w:rFonts w:cstheme="minorHAnsi"/>
                  <w:sz w:val="18"/>
                  <w:szCs w:val="18"/>
                </w:rPr>
                <w:t>https://www.ft.dk/samling/20191/aktstykke/Aktstk.124/spm/7/svar/1646517/2170036/index.htm</w:t>
              </w:r>
            </w:hyperlink>
            <w:r>
              <w:rPr>
                <w:rFonts w:cstheme="minorHAnsi"/>
                <w:sz w:val="18"/>
                <w:szCs w:val="18"/>
              </w:rPr>
              <w:t xml:space="preserve"> </w:t>
            </w:r>
            <w:r w:rsidRPr="007546D4">
              <w:rPr>
                <w:rFonts w:cstheme="minorHAnsi"/>
                <w:sz w:val="18"/>
                <w:szCs w:val="18"/>
              </w:rPr>
              <w:t xml:space="preserve"> </w:t>
            </w:r>
            <w:r>
              <w:rPr>
                <w:rFonts w:cstheme="minorHAnsi"/>
                <w:sz w:val="18"/>
                <w:szCs w:val="18"/>
              </w:rPr>
              <w:t xml:space="preserve"> </w:t>
            </w:r>
          </w:p>
          <w:p w14:paraId="5DDD4F83" w14:textId="77777777" w:rsidR="008C3EF0" w:rsidRPr="007546D4" w:rsidRDefault="008C3EF0" w:rsidP="007546D4">
            <w:pPr>
              <w:rPr>
                <w:rFonts w:cstheme="minorHAnsi"/>
                <w:sz w:val="18"/>
                <w:szCs w:val="18"/>
              </w:rPr>
            </w:pPr>
          </w:p>
          <w:p w14:paraId="2F88CD77" w14:textId="4052ABEF" w:rsidR="008C3EF0" w:rsidRDefault="008C3EF0" w:rsidP="007546D4">
            <w:pPr>
              <w:rPr>
                <w:rFonts w:cstheme="minorHAnsi"/>
                <w:sz w:val="18"/>
                <w:szCs w:val="18"/>
              </w:rPr>
            </w:pPr>
            <w:r>
              <w:rPr>
                <w:rFonts w:cstheme="minorHAnsi"/>
                <w:sz w:val="18"/>
                <w:szCs w:val="18"/>
              </w:rPr>
              <w:t>FSR – danske revisorer</w:t>
            </w:r>
          </w:p>
          <w:p w14:paraId="44399705" w14:textId="77777777" w:rsidR="008C3EF0" w:rsidRDefault="008C3EF0" w:rsidP="007546D4">
            <w:pPr>
              <w:rPr>
                <w:rFonts w:cstheme="minorHAnsi"/>
                <w:sz w:val="18"/>
                <w:szCs w:val="18"/>
              </w:rPr>
            </w:pPr>
          </w:p>
          <w:p w14:paraId="0E403181" w14:textId="52BE95DC" w:rsidR="008C3EF0" w:rsidRDefault="008C3EF0" w:rsidP="007546D4">
            <w:pPr>
              <w:rPr>
                <w:rFonts w:cstheme="minorHAnsi"/>
                <w:sz w:val="18"/>
                <w:szCs w:val="18"/>
              </w:rPr>
            </w:pPr>
            <w:r w:rsidRPr="007546D4">
              <w:rPr>
                <w:rFonts w:cstheme="minorHAnsi"/>
                <w:sz w:val="18"/>
                <w:szCs w:val="18"/>
              </w:rPr>
              <w:t>BEK 350 § 2, nr. 2</w:t>
            </w:r>
          </w:p>
          <w:p w14:paraId="748805F1" w14:textId="2158D368" w:rsidR="008C3EF0" w:rsidRDefault="008C3EF0" w:rsidP="007546D4">
            <w:pPr>
              <w:rPr>
                <w:rFonts w:cstheme="minorHAnsi"/>
                <w:sz w:val="18"/>
                <w:szCs w:val="18"/>
              </w:rPr>
            </w:pPr>
          </w:p>
          <w:p w14:paraId="67B30323" w14:textId="4C9E3D33" w:rsidR="008C3EF0" w:rsidRPr="007546D4" w:rsidRDefault="008C3EF0" w:rsidP="007546D4">
            <w:pPr>
              <w:rPr>
                <w:rFonts w:cstheme="minorHAnsi"/>
                <w:sz w:val="18"/>
                <w:szCs w:val="18"/>
              </w:rPr>
            </w:pPr>
            <w:hyperlink r:id="rId38" w:history="1">
              <w:r w:rsidRPr="00FF15B5">
                <w:rPr>
                  <w:rStyle w:val="Hyperlink"/>
                  <w:rFonts w:cstheme="minorHAnsi"/>
                  <w:sz w:val="18"/>
                  <w:szCs w:val="18"/>
                </w:rPr>
                <w:t>https://www.retsinformation.dk/eli/lta/2020/350</w:t>
              </w:r>
            </w:hyperlink>
            <w:r>
              <w:rPr>
                <w:rFonts w:cstheme="minorHAnsi"/>
                <w:sz w:val="18"/>
                <w:szCs w:val="18"/>
              </w:rPr>
              <w:t xml:space="preserve"> </w:t>
            </w:r>
          </w:p>
          <w:p w14:paraId="4FB7DE54" w14:textId="77777777" w:rsidR="008C3EF0" w:rsidRPr="007546D4" w:rsidRDefault="008C3EF0" w:rsidP="007546D4">
            <w:pPr>
              <w:rPr>
                <w:rFonts w:cstheme="minorHAnsi"/>
                <w:sz w:val="18"/>
                <w:szCs w:val="18"/>
              </w:rPr>
            </w:pPr>
          </w:p>
          <w:p w14:paraId="79EAF6A1" w14:textId="77777777" w:rsidR="008C3EF0" w:rsidRPr="007546D4" w:rsidRDefault="008C3EF0" w:rsidP="007546D4">
            <w:pPr>
              <w:rPr>
                <w:rFonts w:cstheme="minorHAnsi"/>
                <w:sz w:val="18"/>
                <w:szCs w:val="18"/>
              </w:rPr>
            </w:pPr>
            <w:r w:rsidRPr="007546D4">
              <w:rPr>
                <w:rFonts w:cstheme="minorHAnsi"/>
                <w:sz w:val="18"/>
                <w:szCs w:val="18"/>
              </w:rPr>
              <w:t>Vejledning om ansøgning til den midlertidige kompensationsordning for</w:t>
            </w:r>
          </w:p>
          <w:p w14:paraId="46047001" w14:textId="0F7C32F4" w:rsidR="008C3EF0" w:rsidRPr="007546D4" w:rsidRDefault="008C3EF0" w:rsidP="007546D4">
            <w:pPr>
              <w:rPr>
                <w:rFonts w:cstheme="minorHAnsi"/>
                <w:sz w:val="18"/>
                <w:szCs w:val="18"/>
              </w:rPr>
            </w:pPr>
            <w:r w:rsidRPr="007546D4">
              <w:rPr>
                <w:rFonts w:cstheme="minorHAnsi"/>
                <w:sz w:val="18"/>
                <w:szCs w:val="18"/>
              </w:rPr>
              <w:t>virksomheders faste omkostninger</w:t>
            </w:r>
            <w:r>
              <w:rPr>
                <w:rFonts w:cstheme="minorHAnsi"/>
                <w:sz w:val="18"/>
                <w:szCs w:val="18"/>
              </w:rPr>
              <w:t>, dateret 9. april 2020</w:t>
            </w:r>
            <w:r w:rsidRPr="007546D4">
              <w:rPr>
                <w:rFonts w:cstheme="minorHAnsi"/>
                <w:sz w:val="18"/>
                <w:szCs w:val="18"/>
              </w:rPr>
              <w:t xml:space="preserve"> side </w:t>
            </w:r>
            <w:r>
              <w:rPr>
                <w:rFonts w:cstheme="minorHAnsi"/>
                <w:sz w:val="18"/>
                <w:szCs w:val="18"/>
              </w:rPr>
              <w:t>9</w:t>
            </w:r>
            <w:r w:rsidRPr="007546D4">
              <w:rPr>
                <w:rFonts w:cstheme="minorHAnsi"/>
                <w:sz w:val="18"/>
                <w:szCs w:val="18"/>
              </w:rPr>
              <w:t>.</w:t>
            </w:r>
          </w:p>
          <w:p w14:paraId="2581D91C" w14:textId="14D1C491" w:rsidR="008C3EF0" w:rsidRPr="00BE784F" w:rsidRDefault="008C3EF0" w:rsidP="007546D4">
            <w:pPr>
              <w:rPr>
                <w:rFonts w:cstheme="minorHAnsi"/>
                <w:sz w:val="18"/>
                <w:szCs w:val="18"/>
              </w:rPr>
            </w:pPr>
            <w:hyperlink r:id="rId39" w:history="1">
              <w:r w:rsidRPr="00FF15B5">
                <w:rPr>
                  <w:rStyle w:val="Hyperlink"/>
                  <w:rFonts w:cstheme="minorHAnsi"/>
                  <w:sz w:val="18"/>
                  <w:szCs w:val="18"/>
                </w:rPr>
                <w:t>https://s3.eu-central-1.amazonaws.com/erhvervsfremme-prod.virk.dk/2020-04/Vejledning%20for%20ans%C3%B8gning%20om%20kompensation%20for%20faste%20omkostninger_9.%20april%202020.pdf</w:t>
              </w:r>
            </w:hyperlink>
            <w:r>
              <w:rPr>
                <w:rFonts w:cstheme="minorHAnsi"/>
                <w:sz w:val="18"/>
                <w:szCs w:val="18"/>
              </w:rPr>
              <w:t xml:space="preserve"> </w:t>
            </w:r>
          </w:p>
        </w:tc>
        <w:tc>
          <w:tcPr>
            <w:tcW w:w="1984" w:type="dxa"/>
          </w:tcPr>
          <w:p w14:paraId="36136DF5" w14:textId="77777777" w:rsidR="008C3EF0" w:rsidRDefault="008C3EF0" w:rsidP="007629F6">
            <w:pPr>
              <w:rPr>
                <w:rFonts w:cstheme="minorHAnsi"/>
                <w:sz w:val="18"/>
                <w:szCs w:val="18"/>
              </w:rPr>
            </w:pPr>
            <w:r w:rsidRPr="007546D4">
              <w:rPr>
                <w:rFonts w:cstheme="minorHAnsi"/>
                <w:sz w:val="18"/>
                <w:szCs w:val="18"/>
              </w:rPr>
              <w:t>27. marts 2020</w:t>
            </w:r>
          </w:p>
          <w:p w14:paraId="7736D5EA" w14:textId="77777777" w:rsidR="008C3EF0" w:rsidRDefault="008C3EF0" w:rsidP="007629F6">
            <w:pPr>
              <w:rPr>
                <w:rFonts w:cstheme="minorHAnsi"/>
                <w:sz w:val="18"/>
                <w:szCs w:val="18"/>
              </w:rPr>
            </w:pPr>
          </w:p>
          <w:p w14:paraId="1C42EBAE" w14:textId="77777777" w:rsidR="008C3EF0" w:rsidRDefault="008C3EF0" w:rsidP="007629F6">
            <w:pPr>
              <w:rPr>
                <w:rFonts w:cstheme="minorHAnsi"/>
                <w:sz w:val="18"/>
                <w:szCs w:val="18"/>
              </w:rPr>
            </w:pPr>
          </w:p>
          <w:p w14:paraId="28C42A6D" w14:textId="77777777" w:rsidR="008C3EF0" w:rsidRDefault="008C3EF0" w:rsidP="007629F6">
            <w:pPr>
              <w:rPr>
                <w:rFonts w:cstheme="minorHAnsi"/>
                <w:sz w:val="18"/>
                <w:szCs w:val="18"/>
              </w:rPr>
            </w:pPr>
          </w:p>
          <w:p w14:paraId="74260DF4" w14:textId="77777777" w:rsidR="008C3EF0" w:rsidRDefault="008C3EF0" w:rsidP="007629F6">
            <w:pPr>
              <w:rPr>
                <w:rFonts w:cstheme="minorHAnsi"/>
                <w:sz w:val="18"/>
                <w:szCs w:val="18"/>
              </w:rPr>
            </w:pPr>
          </w:p>
          <w:p w14:paraId="50F6F899" w14:textId="77777777" w:rsidR="008C3EF0" w:rsidRDefault="008C3EF0" w:rsidP="007629F6">
            <w:pPr>
              <w:rPr>
                <w:rFonts w:cstheme="minorHAnsi"/>
                <w:sz w:val="18"/>
                <w:szCs w:val="18"/>
              </w:rPr>
            </w:pPr>
          </w:p>
          <w:p w14:paraId="33CF991E" w14:textId="77777777" w:rsidR="008C3EF0" w:rsidRDefault="008C3EF0" w:rsidP="007629F6">
            <w:pPr>
              <w:rPr>
                <w:rFonts w:cstheme="minorHAnsi"/>
                <w:sz w:val="18"/>
                <w:szCs w:val="18"/>
              </w:rPr>
            </w:pPr>
          </w:p>
          <w:p w14:paraId="0172BFBF" w14:textId="37FCC6B8" w:rsidR="008C3EF0" w:rsidRPr="00BE784F" w:rsidRDefault="008C3EF0" w:rsidP="007629F6">
            <w:pPr>
              <w:rPr>
                <w:rFonts w:cstheme="minorHAnsi"/>
                <w:sz w:val="18"/>
                <w:szCs w:val="18"/>
              </w:rPr>
            </w:pPr>
            <w:r>
              <w:rPr>
                <w:rFonts w:cstheme="minorHAnsi"/>
                <w:sz w:val="18"/>
                <w:szCs w:val="18"/>
              </w:rPr>
              <w:t>14. april 2020</w:t>
            </w:r>
          </w:p>
        </w:tc>
      </w:tr>
      <w:tr w:rsidR="008C3EF0" w:rsidRPr="000F1DB1" w14:paraId="35681620" w14:textId="77777777" w:rsidTr="008C3EF0">
        <w:tc>
          <w:tcPr>
            <w:tcW w:w="4395" w:type="dxa"/>
          </w:tcPr>
          <w:p w14:paraId="320DF101" w14:textId="7B19794C" w:rsidR="008C3EF0" w:rsidRPr="00FE03FE" w:rsidRDefault="008C3EF0" w:rsidP="00FE03FE">
            <w:pPr>
              <w:rPr>
                <w:rFonts w:cstheme="minorHAnsi"/>
                <w:sz w:val="18"/>
                <w:szCs w:val="18"/>
              </w:rPr>
            </w:pPr>
            <w:r w:rsidRPr="00330240">
              <w:rPr>
                <w:rFonts w:cstheme="minorHAnsi"/>
                <w:sz w:val="18"/>
                <w:szCs w:val="18"/>
              </w:rPr>
              <w:t xml:space="preserve">Et interessentskab (I/S) er ejet af flere </w:t>
            </w:r>
            <w:proofErr w:type="spellStart"/>
            <w:r w:rsidRPr="00330240">
              <w:rPr>
                <w:rFonts w:cstheme="minorHAnsi"/>
                <w:sz w:val="18"/>
                <w:szCs w:val="18"/>
              </w:rPr>
              <w:t>ApS’er</w:t>
            </w:r>
            <w:proofErr w:type="spellEnd"/>
            <w:r w:rsidRPr="00330240">
              <w:rPr>
                <w:rFonts w:cstheme="minorHAnsi"/>
                <w:sz w:val="18"/>
                <w:szCs w:val="18"/>
              </w:rPr>
              <w:t xml:space="preserve">. Omsætningen ligger i I/S’et, men driftsmidler og goodwill er ejet af </w:t>
            </w:r>
            <w:proofErr w:type="spellStart"/>
            <w:r w:rsidRPr="00330240">
              <w:rPr>
                <w:rFonts w:cstheme="minorHAnsi"/>
                <w:sz w:val="18"/>
                <w:szCs w:val="18"/>
              </w:rPr>
              <w:t>ApS’erne</w:t>
            </w:r>
            <w:proofErr w:type="spellEnd"/>
            <w:r w:rsidRPr="00330240">
              <w:rPr>
                <w:rFonts w:cstheme="minorHAnsi"/>
                <w:sz w:val="18"/>
                <w:szCs w:val="18"/>
              </w:rPr>
              <w:t xml:space="preserve">. Afskrivningerne foretages i </w:t>
            </w:r>
            <w:proofErr w:type="spellStart"/>
            <w:r w:rsidRPr="00330240">
              <w:rPr>
                <w:rFonts w:cstheme="minorHAnsi"/>
                <w:sz w:val="18"/>
                <w:szCs w:val="18"/>
              </w:rPr>
              <w:t>ApS’erne</w:t>
            </w:r>
            <w:proofErr w:type="spellEnd"/>
            <w:r w:rsidRPr="00330240">
              <w:rPr>
                <w:rFonts w:cstheme="minorHAnsi"/>
                <w:sz w:val="18"/>
                <w:szCs w:val="18"/>
              </w:rPr>
              <w:t xml:space="preserve">, men der er ingen omsætning. Omsætningen i I/S’et er dannet ved brug af aktiverne i </w:t>
            </w:r>
            <w:proofErr w:type="spellStart"/>
            <w:r w:rsidRPr="00330240">
              <w:rPr>
                <w:rFonts w:cstheme="minorHAnsi"/>
                <w:sz w:val="18"/>
                <w:szCs w:val="18"/>
              </w:rPr>
              <w:t>ApS’erne</w:t>
            </w:r>
            <w:proofErr w:type="spellEnd"/>
            <w:r w:rsidRPr="00330240">
              <w:rPr>
                <w:rFonts w:cstheme="minorHAnsi"/>
                <w:sz w:val="18"/>
                <w:szCs w:val="18"/>
              </w:rPr>
              <w:t>. Kan disse afskrivninger indgå i opgørelsen for I/S? Eller hvad gør man alternativt i denne situation?</w:t>
            </w:r>
          </w:p>
        </w:tc>
        <w:tc>
          <w:tcPr>
            <w:tcW w:w="6378" w:type="dxa"/>
          </w:tcPr>
          <w:p w14:paraId="5BE37932" w14:textId="54715896" w:rsidR="008C3EF0" w:rsidRPr="00FE03FE" w:rsidRDefault="008C3EF0" w:rsidP="00FE03FE">
            <w:pPr>
              <w:rPr>
                <w:rFonts w:cstheme="minorHAnsi"/>
                <w:sz w:val="18"/>
                <w:szCs w:val="18"/>
              </w:rPr>
            </w:pPr>
            <w:r>
              <w:rPr>
                <w:rFonts w:cstheme="minorHAnsi"/>
                <w:sz w:val="18"/>
                <w:szCs w:val="18"/>
              </w:rPr>
              <w:t>Afventer svar fra Erhvervsstyrelsen</w:t>
            </w:r>
          </w:p>
        </w:tc>
        <w:tc>
          <w:tcPr>
            <w:tcW w:w="2552" w:type="dxa"/>
          </w:tcPr>
          <w:p w14:paraId="40AD5818" w14:textId="77777777" w:rsidR="008C3EF0" w:rsidRPr="00FE03FE" w:rsidRDefault="008C3EF0" w:rsidP="00FE03FE">
            <w:pPr>
              <w:rPr>
                <w:rFonts w:cstheme="minorHAnsi"/>
                <w:sz w:val="18"/>
                <w:szCs w:val="18"/>
              </w:rPr>
            </w:pPr>
          </w:p>
        </w:tc>
        <w:tc>
          <w:tcPr>
            <w:tcW w:w="1984" w:type="dxa"/>
          </w:tcPr>
          <w:p w14:paraId="55195DE5" w14:textId="28328AC4" w:rsidR="008C3EF0" w:rsidRDefault="008C3EF0" w:rsidP="007629F6">
            <w:pPr>
              <w:rPr>
                <w:rFonts w:cstheme="minorHAnsi"/>
                <w:sz w:val="18"/>
                <w:szCs w:val="18"/>
              </w:rPr>
            </w:pPr>
            <w:r>
              <w:rPr>
                <w:rFonts w:cstheme="minorHAnsi"/>
                <w:sz w:val="18"/>
                <w:szCs w:val="18"/>
              </w:rPr>
              <w:t>7. april 2020</w:t>
            </w:r>
          </w:p>
        </w:tc>
      </w:tr>
      <w:tr w:rsidR="008C3EF0" w:rsidRPr="000F1DB1" w14:paraId="65188384" w14:textId="77777777" w:rsidTr="008C3EF0">
        <w:tc>
          <w:tcPr>
            <w:tcW w:w="4395" w:type="dxa"/>
          </w:tcPr>
          <w:p w14:paraId="3C48648E" w14:textId="77777777" w:rsidR="008C3EF0" w:rsidRPr="00FE03FE" w:rsidRDefault="008C3EF0" w:rsidP="00FE03FE">
            <w:pPr>
              <w:rPr>
                <w:rFonts w:cstheme="minorHAnsi"/>
                <w:sz w:val="18"/>
                <w:szCs w:val="18"/>
              </w:rPr>
            </w:pPr>
            <w:r w:rsidRPr="00FE03FE">
              <w:rPr>
                <w:rFonts w:cstheme="minorHAnsi"/>
                <w:sz w:val="18"/>
                <w:szCs w:val="18"/>
              </w:rPr>
              <w:t>Erhvervsstyrelsen bedes bekræfte/afkræfte, at virksomheder der ikke har aflagt årsregnskab og som har optaget deres aktiver fx en ejendom til kostpris og kun foretager skattemæssige afskrivninger ikke kan opnå kompensation for afskrivninger som faste omkostninger.</w:t>
            </w:r>
          </w:p>
          <w:p w14:paraId="40467F2A" w14:textId="77777777" w:rsidR="008C3EF0" w:rsidRPr="00FE03FE" w:rsidRDefault="008C3EF0" w:rsidP="00FE03FE">
            <w:pPr>
              <w:rPr>
                <w:rFonts w:cstheme="minorHAnsi"/>
                <w:sz w:val="18"/>
                <w:szCs w:val="18"/>
              </w:rPr>
            </w:pPr>
          </w:p>
          <w:p w14:paraId="6D158D51" w14:textId="6B895774" w:rsidR="008C3EF0" w:rsidRPr="00BE784F" w:rsidRDefault="008C3EF0" w:rsidP="00FE03FE">
            <w:pPr>
              <w:rPr>
                <w:rFonts w:cstheme="minorHAnsi"/>
                <w:sz w:val="18"/>
                <w:szCs w:val="18"/>
              </w:rPr>
            </w:pPr>
            <w:r w:rsidRPr="00FE03FE">
              <w:rPr>
                <w:rFonts w:cstheme="minorHAnsi"/>
                <w:sz w:val="18"/>
                <w:szCs w:val="18"/>
              </w:rPr>
              <w:t>Jf. vejledningen: ”Virksomheder, som ikke er omfattet af årsregnskabslovens bestemmelser, skal tilsvarende anvende de for virksomheden gældende regler for udarbejdelse af årsregnskab og må ligeledes ikke foretage ændringer i regnskabspraksis og skøn i forhold til senest aflagte årsregnskab.”</w:t>
            </w:r>
          </w:p>
        </w:tc>
        <w:tc>
          <w:tcPr>
            <w:tcW w:w="6378" w:type="dxa"/>
          </w:tcPr>
          <w:p w14:paraId="252AB48B" w14:textId="77777777" w:rsidR="008C3EF0" w:rsidRPr="00FE03FE" w:rsidRDefault="008C3EF0" w:rsidP="00FE03FE">
            <w:pPr>
              <w:rPr>
                <w:rFonts w:cstheme="minorHAnsi"/>
                <w:sz w:val="18"/>
                <w:szCs w:val="18"/>
              </w:rPr>
            </w:pPr>
            <w:r w:rsidRPr="00FE03FE">
              <w:rPr>
                <w:rFonts w:cstheme="minorHAnsi"/>
                <w:sz w:val="18"/>
                <w:szCs w:val="18"/>
              </w:rPr>
              <w:t>Det bemærkes indledningsvist, at det ikke efter ordningen er et krav, at der tidligere er udarbejdet et regnskab, jf. BEK § 2, nr. 2.</w:t>
            </w:r>
          </w:p>
          <w:p w14:paraId="725CFABB" w14:textId="77777777" w:rsidR="008C3EF0" w:rsidRPr="00FE03FE" w:rsidRDefault="008C3EF0" w:rsidP="00FE03FE">
            <w:pPr>
              <w:rPr>
                <w:rFonts w:cstheme="minorHAnsi"/>
                <w:sz w:val="18"/>
                <w:szCs w:val="18"/>
              </w:rPr>
            </w:pPr>
          </w:p>
          <w:p w14:paraId="740BC7A6" w14:textId="30625A12" w:rsidR="008C3EF0" w:rsidRDefault="008C3EF0" w:rsidP="00FE03FE">
            <w:pPr>
              <w:rPr>
                <w:rFonts w:cstheme="minorHAnsi"/>
                <w:sz w:val="18"/>
                <w:szCs w:val="18"/>
              </w:rPr>
            </w:pPr>
            <w:r w:rsidRPr="00FE03FE">
              <w:rPr>
                <w:rFonts w:cstheme="minorHAnsi"/>
                <w:sz w:val="18"/>
                <w:szCs w:val="18"/>
              </w:rPr>
              <w:t>Afskrivninger er som udgangspunkt en fast omkostning, jf. BEK § 2, nr. 2. Det vil dog være en konkret vurdering.</w:t>
            </w:r>
          </w:p>
          <w:p w14:paraId="48263F34" w14:textId="7E537F7C" w:rsidR="008C3EF0" w:rsidRDefault="008C3EF0" w:rsidP="00FE03FE">
            <w:pPr>
              <w:rPr>
                <w:rFonts w:cstheme="minorHAnsi"/>
                <w:sz w:val="18"/>
                <w:szCs w:val="18"/>
              </w:rPr>
            </w:pPr>
          </w:p>
          <w:p w14:paraId="644EB0D4" w14:textId="2144B298" w:rsidR="008C3EF0" w:rsidRDefault="008C3EF0" w:rsidP="00FE03FE">
            <w:pPr>
              <w:rPr>
                <w:rFonts w:cstheme="minorHAnsi"/>
                <w:sz w:val="18"/>
                <w:szCs w:val="18"/>
              </w:rPr>
            </w:pPr>
            <w:r>
              <w:rPr>
                <w:rFonts w:cstheme="minorHAnsi"/>
                <w:sz w:val="18"/>
                <w:szCs w:val="18"/>
              </w:rPr>
              <w:t>FSR – danske revisorer har stillet et uddybende spørgsmål:</w:t>
            </w:r>
          </w:p>
          <w:p w14:paraId="63843746" w14:textId="62497243" w:rsidR="008C3EF0" w:rsidRDefault="008C3EF0" w:rsidP="00FE03FE">
            <w:pPr>
              <w:rPr>
                <w:rFonts w:cstheme="minorHAnsi"/>
                <w:sz w:val="18"/>
                <w:szCs w:val="18"/>
              </w:rPr>
            </w:pPr>
          </w:p>
          <w:p w14:paraId="71F4A34F" w14:textId="77777777" w:rsidR="008C3EF0" w:rsidRPr="00D10B0A" w:rsidRDefault="008C3EF0" w:rsidP="00D10B0A">
            <w:pPr>
              <w:rPr>
                <w:rFonts w:cstheme="minorHAnsi"/>
                <w:sz w:val="18"/>
                <w:szCs w:val="18"/>
              </w:rPr>
            </w:pPr>
            <w:r w:rsidRPr="00D10B0A">
              <w:rPr>
                <w:rFonts w:cstheme="minorHAnsi"/>
                <w:sz w:val="18"/>
                <w:szCs w:val="18"/>
              </w:rPr>
              <w:t>Virksomheden har optaget ejendom til kostpris og har foretaget skattemæssige afskrivninger. Der er ikke foretaget regnskabsmæssige afskrivninger.</w:t>
            </w:r>
          </w:p>
          <w:p w14:paraId="512A0968" w14:textId="77777777" w:rsidR="008C3EF0" w:rsidRPr="00D10B0A" w:rsidRDefault="008C3EF0" w:rsidP="00D10B0A">
            <w:pPr>
              <w:rPr>
                <w:rFonts w:cstheme="minorHAnsi"/>
                <w:sz w:val="18"/>
                <w:szCs w:val="18"/>
              </w:rPr>
            </w:pPr>
          </w:p>
          <w:p w14:paraId="54B7B06C" w14:textId="77777777" w:rsidR="008C3EF0" w:rsidRPr="00D10B0A" w:rsidRDefault="008C3EF0" w:rsidP="00D10B0A">
            <w:pPr>
              <w:rPr>
                <w:rFonts w:cstheme="minorHAnsi"/>
                <w:sz w:val="18"/>
                <w:szCs w:val="18"/>
              </w:rPr>
            </w:pPr>
            <w:r w:rsidRPr="00D10B0A">
              <w:rPr>
                <w:rFonts w:cstheme="minorHAnsi"/>
                <w:sz w:val="18"/>
                <w:szCs w:val="18"/>
              </w:rPr>
              <w:t>Er der fradrag for disse skattemæssige afskrivninger? Det kan der vel ikke være, skal der i stedet beregnes en til formålet opgjort regnskabsmæssig afskrivning?</w:t>
            </w:r>
          </w:p>
          <w:p w14:paraId="25F810AD" w14:textId="77777777" w:rsidR="008C3EF0" w:rsidRPr="00D10B0A" w:rsidRDefault="008C3EF0" w:rsidP="00D10B0A">
            <w:pPr>
              <w:rPr>
                <w:rFonts w:cstheme="minorHAnsi"/>
                <w:sz w:val="18"/>
                <w:szCs w:val="18"/>
              </w:rPr>
            </w:pPr>
          </w:p>
          <w:p w14:paraId="36B15B84" w14:textId="38A496D6" w:rsidR="008C3EF0" w:rsidRDefault="008C3EF0" w:rsidP="00D10B0A">
            <w:pPr>
              <w:rPr>
                <w:rFonts w:cstheme="minorHAnsi"/>
                <w:sz w:val="18"/>
                <w:szCs w:val="18"/>
              </w:rPr>
            </w:pPr>
            <w:r w:rsidRPr="00D10B0A">
              <w:rPr>
                <w:rFonts w:cstheme="minorHAnsi"/>
                <w:sz w:val="18"/>
                <w:szCs w:val="18"/>
              </w:rPr>
              <w:t>Regnskabsmæssige og skattemæssige afskrivninger er to forskellige begreber.</w:t>
            </w:r>
          </w:p>
          <w:p w14:paraId="18012BCB" w14:textId="7FF9C14A" w:rsidR="008C3EF0" w:rsidRDefault="008C3EF0" w:rsidP="00FE03FE">
            <w:pPr>
              <w:rPr>
                <w:rFonts w:cstheme="minorHAnsi"/>
                <w:sz w:val="18"/>
                <w:szCs w:val="18"/>
              </w:rPr>
            </w:pPr>
          </w:p>
          <w:p w14:paraId="2B793D14" w14:textId="7C03A9B3" w:rsidR="008C3EF0" w:rsidRPr="00FE03FE" w:rsidRDefault="008C3EF0" w:rsidP="00FE03FE">
            <w:pPr>
              <w:rPr>
                <w:rFonts w:cstheme="minorHAnsi"/>
                <w:sz w:val="18"/>
                <w:szCs w:val="18"/>
              </w:rPr>
            </w:pPr>
            <w:r>
              <w:rPr>
                <w:rFonts w:cstheme="minorHAnsi"/>
                <w:sz w:val="18"/>
                <w:szCs w:val="18"/>
              </w:rPr>
              <w:t xml:space="preserve">FSR – danske revisorer har stillet </w:t>
            </w:r>
            <w:r w:rsidRPr="00FE03FE">
              <w:rPr>
                <w:rFonts w:cstheme="minorHAnsi"/>
                <w:sz w:val="18"/>
                <w:szCs w:val="18"/>
              </w:rPr>
              <w:t>et opfølgende spørgsmål til Erhvervsstyrelsen: Virksomheden har optaget ejendom til  kostpris og foretaget skattemæssige afskrivninger. Er der fradrag for disse afskrivninger?</w:t>
            </w:r>
          </w:p>
          <w:p w14:paraId="6EDB5CA0" w14:textId="77777777" w:rsidR="008C3EF0" w:rsidRPr="00BE784F" w:rsidRDefault="008C3EF0" w:rsidP="0066039B">
            <w:pPr>
              <w:rPr>
                <w:rFonts w:cstheme="minorHAnsi"/>
                <w:sz w:val="18"/>
                <w:szCs w:val="18"/>
              </w:rPr>
            </w:pPr>
          </w:p>
        </w:tc>
        <w:tc>
          <w:tcPr>
            <w:tcW w:w="2552" w:type="dxa"/>
          </w:tcPr>
          <w:p w14:paraId="2B9AFA98" w14:textId="1D3B6F5A" w:rsidR="008C3EF0" w:rsidRDefault="008C3EF0" w:rsidP="00FE03FE">
            <w:pPr>
              <w:rPr>
                <w:rFonts w:cstheme="minorHAnsi"/>
                <w:sz w:val="18"/>
                <w:szCs w:val="18"/>
              </w:rPr>
            </w:pPr>
            <w:r w:rsidRPr="00FE03FE">
              <w:rPr>
                <w:rFonts w:cstheme="minorHAnsi"/>
                <w:sz w:val="18"/>
                <w:szCs w:val="18"/>
              </w:rPr>
              <w:t>Erhvervsstyrelsen</w:t>
            </w:r>
          </w:p>
          <w:p w14:paraId="0C2BA0D9" w14:textId="00C64D73" w:rsidR="008C3EF0" w:rsidRDefault="008C3EF0" w:rsidP="00FE03FE">
            <w:pPr>
              <w:rPr>
                <w:rFonts w:cstheme="minorHAnsi"/>
                <w:sz w:val="18"/>
                <w:szCs w:val="18"/>
              </w:rPr>
            </w:pPr>
          </w:p>
          <w:p w14:paraId="5295D31F" w14:textId="58D13BC1" w:rsidR="008C3EF0" w:rsidRDefault="008C3EF0" w:rsidP="00FE03FE">
            <w:pPr>
              <w:rPr>
                <w:rFonts w:cstheme="minorHAnsi"/>
                <w:sz w:val="18"/>
                <w:szCs w:val="18"/>
              </w:rPr>
            </w:pPr>
          </w:p>
          <w:p w14:paraId="6DEE4B34" w14:textId="69C7FFE7" w:rsidR="008C3EF0" w:rsidRDefault="008C3EF0" w:rsidP="00FE03FE">
            <w:pPr>
              <w:rPr>
                <w:rFonts w:cstheme="minorHAnsi"/>
                <w:sz w:val="18"/>
                <w:szCs w:val="18"/>
              </w:rPr>
            </w:pPr>
          </w:p>
          <w:p w14:paraId="38B11E0E" w14:textId="7DDAD074" w:rsidR="008C3EF0" w:rsidRDefault="008C3EF0" w:rsidP="00FE03FE">
            <w:pPr>
              <w:rPr>
                <w:rFonts w:cstheme="minorHAnsi"/>
                <w:sz w:val="18"/>
                <w:szCs w:val="18"/>
              </w:rPr>
            </w:pPr>
          </w:p>
          <w:p w14:paraId="4E7BFC62" w14:textId="058E1A64" w:rsidR="008C3EF0" w:rsidRDefault="008C3EF0" w:rsidP="00FE03FE">
            <w:pPr>
              <w:rPr>
                <w:rFonts w:cstheme="minorHAnsi"/>
                <w:sz w:val="18"/>
                <w:szCs w:val="18"/>
              </w:rPr>
            </w:pPr>
          </w:p>
          <w:p w14:paraId="37971930" w14:textId="48D7E248" w:rsidR="008C3EF0" w:rsidRPr="00FE03FE" w:rsidRDefault="008C3EF0" w:rsidP="00FE03FE">
            <w:pPr>
              <w:rPr>
                <w:rFonts w:cstheme="minorHAnsi"/>
                <w:sz w:val="18"/>
                <w:szCs w:val="18"/>
              </w:rPr>
            </w:pPr>
            <w:r>
              <w:rPr>
                <w:rFonts w:cstheme="minorHAnsi"/>
                <w:sz w:val="18"/>
                <w:szCs w:val="18"/>
              </w:rPr>
              <w:t>FSR – danske revisorer</w:t>
            </w:r>
          </w:p>
          <w:p w14:paraId="738C53CF" w14:textId="77777777" w:rsidR="008C3EF0" w:rsidRPr="00FE03FE" w:rsidRDefault="008C3EF0" w:rsidP="00FE03FE">
            <w:pPr>
              <w:rPr>
                <w:rFonts w:cstheme="minorHAnsi"/>
                <w:sz w:val="18"/>
                <w:szCs w:val="18"/>
              </w:rPr>
            </w:pPr>
          </w:p>
          <w:p w14:paraId="428B7A52" w14:textId="77777777" w:rsidR="008C3EF0" w:rsidRPr="00FE03FE" w:rsidRDefault="008C3EF0" w:rsidP="00FE03FE">
            <w:pPr>
              <w:rPr>
                <w:rFonts w:cstheme="minorHAnsi"/>
                <w:sz w:val="18"/>
                <w:szCs w:val="18"/>
              </w:rPr>
            </w:pPr>
          </w:p>
          <w:p w14:paraId="707D5E3C" w14:textId="0DD99A97" w:rsidR="008C3EF0" w:rsidRPr="00BE784F" w:rsidRDefault="008C3EF0" w:rsidP="00FE03FE">
            <w:pPr>
              <w:rPr>
                <w:rFonts w:cstheme="minorHAnsi"/>
                <w:sz w:val="18"/>
                <w:szCs w:val="18"/>
              </w:rPr>
            </w:pPr>
          </w:p>
        </w:tc>
        <w:tc>
          <w:tcPr>
            <w:tcW w:w="1984" w:type="dxa"/>
          </w:tcPr>
          <w:p w14:paraId="23F463BB" w14:textId="0CF1D3A9" w:rsidR="008C3EF0" w:rsidRDefault="008C3EF0" w:rsidP="007629F6">
            <w:pPr>
              <w:rPr>
                <w:rFonts w:cstheme="minorHAnsi"/>
                <w:sz w:val="18"/>
                <w:szCs w:val="18"/>
              </w:rPr>
            </w:pPr>
            <w:r>
              <w:rPr>
                <w:rFonts w:cstheme="minorHAnsi"/>
                <w:sz w:val="18"/>
                <w:szCs w:val="18"/>
              </w:rPr>
              <w:t>6</w:t>
            </w:r>
            <w:r w:rsidRPr="00FE03FE">
              <w:rPr>
                <w:rFonts w:cstheme="minorHAnsi"/>
                <w:sz w:val="18"/>
                <w:szCs w:val="18"/>
              </w:rPr>
              <w:t>. april 2020</w:t>
            </w:r>
          </w:p>
          <w:p w14:paraId="3451A448" w14:textId="3B18263D" w:rsidR="008C3EF0" w:rsidRDefault="008C3EF0" w:rsidP="007629F6">
            <w:pPr>
              <w:rPr>
                <w:rFonts w:cstheme="minorHAnsi"/>
                <w:sz w:val="18"/>
                <w:szCs w:val="18"/>
              </w:rPr>
            </w:pPr>
          </w:p>
          <w:p w14:paraId="287FC1F6" w14:textId="4840BF00" w:rsidR="008C3EF0" w:rsidRDefault="008C3EF0" w:rsidP="007629F6">
            <w:pPr>
              <w:rPr>
                <w:rFonts w:cstheme="minorHAnsi"/>
                <w:sz w:val="18"/>
                <w:szCs w:val="18"/>
              </w:rPr>
            </w:pPr>
          </w:p>
          <w:p w14:paraId="76EC4B86" w14:textId="621A3C6D" w:rsidR="008C3EF0" w:rsidRDefault="008C3EF0" w:rsidP="007629F6">
            <w:pPr>
              <w:rPr>
                <w:rFonts w:cstheme="minorHAnsi"/>
                <w:sz w:val="18"/>
                <w:szCs w:val="18"/>
              </w:rPr>
            </w:pPr>
          </w:p>
          <w:p w14:paraId="238D1F68" w14:textId="77FA8B48" w:rsidR="008C3EF0" w:rsidRDefault="008C3EF0" w:rsidP="007629F6">
            <w:pPr>
              <w:rPr>
                <w:rFonts w:cstheme="minorHAnsi"/>
                <w:sz w:val="18"/>
                <w:szCs w:val="18"/>
              </w:rPr>
            </w:pPr>
          </w:p>
          <w:p w14:paraId="61BE3354" w14:textId="58C40630" w:rsidR="008C3EF0" w:rsidRDefault="008C3EF0" w:rsidP="007629F6">
            <w:pPr>
              <w:rPr>
                <w:rFonts w:cstheme="minorHAnsi"/>
                <w:sz w:val="18"/>
                <w:szCs w:val="18"/>
              </w:rPr>
            </w:pPr>
          </w:p>
          <w:p w14:paraId="732E561F" w14:textId="4691615C" w:rsidR="008C3EF0" w:rsidRDefault="008C3EF0" w:rsidP="007629F6">
            <w:pPr>
              <w:rPr>
                <w:rFonts w:cstheme="minorHAnsi"/>
                <w:sz w:val="18"/>
                <w:szCs w:val="18"/>
              </w:rPr>
            </w:pPr>
            <w:r>
              <w:rPr>
                <w:rFonts w:cstheme="minorHAnsi"/>
                <w:sz w:val="18"/>
                <w:szCs w:val="18"/>
              </w:rPr>
              <w:t>8. april 2020</w:t>
            </w:r>
          </w:p>
          <w:p w14:paraId="0C5BBB08" w14:textId="77777777" w:rsidR="008C3EF0" w:rsidRDefault="008C3EF0" w:rsidP="007629F6">
            <w:pPr>
              <w:rPr>
                <w:rFonts w:cstheme="minorHAnsi"/>
                <w:sz w:val="18"/>
                <w:szCs w:val="18"/>
              </w:rPr>
            </w:pPr>
          </w:p>
          <w:p w14:paraId="71EADC10" w14:textId="77777777" w:rsidR="008C3EF0" w:rsidRDefault="008C3EF0" w:rsidP="007629F6">
            <w:pPr>
              <w:rPr>
                <w:rFonts w:cstheme="minorHAnsi"/>
                <w:sz w:val="18"/>
                <w:szCs w:val="18"/>
              </w:rPr>
            </w:pPr>
          </w:p>
          <w:p w14:paraId="31A50053" w14:textId="77777777" w:rsidR="008C3EF0" w:rsidRDefault="008C3EF0" w:rsidP="007629F6">
            <w:pPr>
              <w:rPr>
                <w:rFonts w:cstheme="minorHAnsi"/>
                <w:sz w:val="18"/>
                <w:szCs w:val="18"/>
              </w:rPr>
            </w:pPr>
          </w:p>
          <w:p w14:paraId="7C5E6E21" w14:textId="77777777" w:rsidR="008C3EF0" w:rsidRDefault="008C3EF0" w:rsidP="007629F6">
            <w:pPr>
              <w:rPr>
                <w:rFonts w:cstheme="minorHAnsi"/>
                <w:sz w:val="18"/>
                <w:szCs w:val="18"/>
              </w:rPr>
            </w:pPr>
          </w:p>
          <w:p w14:paraId="07363047" w14:textId="77777777" w:rsidR="008C3EF0" w:rsidRDefault="008C3EF0" w:rsidP="007629F6">
            <w:pPr>
              <w:rPr>
                <w:rFonts w:cstheme="minorHAnsi"/>
                <w:sz w:val="18"/>
                <w:szCs w:val="18"/>
              </w:rPr>
            </w:pPr>
          </w:p>
          <w:p w14:paraId="1495043C" w14:textId="4DB3D66F" w:rsidR="008C3EF0" w:rsidRPr="00BE784F" w:rsidRDefault="008C3EF0" w:rsidP="007629F6">
            <w:pPr>
              <w:rPr>
                <w:rFonts w:cstheme="minorHAnsi"/>
                <w:sz w:val="18"/>
                <w:szCs w:val="18"/>
              </w:rPr>
            </w:pPr>
          </w:p>
        </w:tc>
      </w:tr>
      <w:tr w:rsidR="008C3EF0" w:rsidRPr="000F1DB1" w14:paraId="09B57B0A" w14:textId="77777777" w:rsidTr="008C3EF0">
        <w:tc>
          <w:tcPr>
            <w:tcW w:w="4395" w:type="dxa"/>
          </w:tcPr>
          <w:p w14:paraId="58F91BDB" w14:textId="20B3B46F" w:rsidR="008C3EF0" w:rsidRPr="00BE784F" w:rsidRDefault="008C3EF0" w:rsidP="0066039B">
            <w:pPr>
              <w:rPr>
                <w:rFonts w:cstheme="minorHAnsi"/>
                <w:sz w:val="18"/>
                <w:szCs w:val="18"/>
              </w:rPr>
            </w:pPr>
            <w:r w:rsidRPr="002E227B">
              <w:rPr>
                <w:rFonts w:cstheme="minorHAnsi"/>
                <w:sz w:val="18"/>
                <w:szCs w:val="18"/>
              </w:rPr>
              <w:t>Er ekstraordinære afskrivninger på varelager, der skyldes Covid-19 omfattet af definitionen på faste udgifter? Eksempelvis afskrivninger på sæsonvarer og ferskvarer.</w:t>
            </w:r>
          </w:p>
        </w:tc>
        <w:tc>
          <w:tcPr>
            <w:tcW w:w="6378" w:type="dxa"/>
          </w:tcPr>
          <w:p w14:paraId="43FD27F5" w14:textId="77777777" w:rsidR="008C3EF0" w:rsidRPr="002E227B" w:rsidRDefault="008C3EF0" w:rsidP="002E227B">
            <w:pPr>
              <w:rPr>
                <w:rFonts w:cstheme="minorHAnsi"/>
                <w:sz w:val="18"/>
                <w:szCs w:val="18"/>
              </w:rPr>
            </w:pPr>
            <w:r w:rsidRPr="002E227B">
              <w:rPr>
                <w:rFonts w:cstheme="minorHAnsi"/>
                <w:sz w:val="18"/>
                <w:szCs w:val="18"/>
              </w:rPr>
              <w:t>Virksomheder kan få kompensation for nedskrivninger på letfordærvelige varer med mindre end én måned mellem produktionsdato og udløbsdato, og som ikke egner sig til nedfrysning, jf. dog stk. 4. Kompensationen er dog betinget af, at virksomheden har begrænset sit tab så vidt muligt, jf. § 10, stk. 4.</w:t>
            </w:r>
          </w:p>
          <w:p w14:paraId="61F2B373" w14:textId="77777777" w:rsidR="008C3EF0" w:rsidRPr="002E227B" w:rsidRDefault="008C3EF0" w:rsidP="002E227B">
            <w:pPr>
              <w:rPr>
                <w:rFonts w:cstheme="minorHAnsi"/>
                <w:sz w:val="18"/>
                <w:szCs w:val="18"/>
              </w:rPr>
            </w:pPr>
          </w:p>
          <w:p w14:paraId="67AE9525" w14:textId="0611014A" w:rsidR="008C3EF0" w:rsidRPr="00BE784F" w:rsidRDefault="008C3EF0" w:rsidP="002E227B">
            <w:pPr>
              <w:rPr>
                <w:rFonts w:cstheme="minorHAnsi"/>
                <w:sz w:val="18"/>
                <w:szCs w:val="18"/>
              </w:rPr>
            </w:pPr>
            <w:r w:rsidRPr="002E227B">
              <w:rPr>
                <w:rFonts w:cstheme="minorHAnsi"/>
                <w:sz w:val="18"/>
                <w:szCs w:val="18"/>
              </w:rPr>
              <w:t xml:space="preserve">Slagterier, der slagter og </w:t>
            </w:r>
            <w:proofErr w:type="spellStart"/>
            <w:r w:rsidRPr="002E227B">
              <w:rPr>
                <w:rFonts w:cstheme="minorHAnsi"/>
                <w:sz w:val="18"/>
                <w:szCs w:val="18"/>
              </w:rPr>
              <w:t>slagtemæssigt</w:t>
            </w:r>
            <w:proofErr w:type="spellEnd"/>
            <w:r w:rsidRPr="002E227B">
              <w:rPr>
                <w:rFonts w:cstheme="minorHAnsi"/>
                <w:sz w:val="18"/>
                <w:szCs w:val="18"/>
              </w:rPr>
              <w:t xml:space="preserve"> behandler dyr, kan få kompensation for den del af virksomhedens nedskrivninger, der følger af nedfrysning af fersk kød, som ikke før udbruddet af COVID-19 havde været planlagt til nedfrysning.</w:t>
            </w:r>
          </w:p>
        </w:tc>
        <w:tc>
          <w:tcPr>
            <w:tcW w:w="2552" w:type="dxa"/>
          </w:tcPr>
          <w:p w14:paraId="3002B713" w14:textId="6F741F24" w:rsidR="008C3EF0" w:rsidRDefault="008C3EF0" w:rsidP="002E227B">
            <w:pPr>
              <w:rPr>
                <w:rFonts w:cstheme="minorHAnsi"/>
                <w:sz w:val="18"/>
                <w:szCs w:val="18"/>
              </w:rPr>
            </w:pPr>
            <w:r w:rsidRPr="002E227B">
              <w:rPr>
                <w:rFonts w:cstheme="minorHAnsi"/>
                <w:sz w:val="18"/>
                <w:szCs w:val="18"/>
              </w:rPr>
              <w:t>fra Erhvervsministeren</w:t>
            </w:r>
          </w:p>
          <w:p w14:paraId="54DBA548" w14:textId="77777777" w:rsidR="008C3EF0" w:rsidRPr="002E227B" w:rsidRDefault="008C3EF0" w:rsidP="002E227B">
            <w:pPr>
              <w:rPr>
                <w:rFonts w:cstheme="minorHAnsi"/>
                <w:sz w:val="18"/>
                <w:szCs w:val="18"/>
              </w:rPr>
            </w:pPr>
          </w:p>
          <w:p w14:paraId="733624AC" w14:textId="099255DD" w:rsidR="008C3EF0" w:rsidRPr="002E227B" w:rsidRDefault="008C3EF0" w:rsidP="002E227B">
            <w:pPr>
              <w:rPr>
                <w:rFonts w:cstheme="minorHAnsi"/>
                <w:sz w:val="18"/>
                <w:szCs w:val="18"/>
              </w:rPr>
            </w:pPr>
            <w:hyperlink r:id="rId40" w:history="1">
              <w:r w:rsidRPr="00FF15B5">
                <w:rPr>
                  <w:rStyle w:val="Hyperlink"/>
                  <w:rFonts w:cstheme="minorHAnsi"/>
                  <w:sz w:val="18"/>
                  <w:szCs w:val="18"/>
                </w:rPr>
                <w:t>https://www.ft.dk/samling/20191/aktstykke/Aktstk.124/spm/7/svar/1646517/2170036/index.htm</w:t>
              </w:r>
            </w:hyperlink>
            <w:r>
              <w:rPr>
                <w:rFonts w:cstheme="minorHAnsi"/>
                <w:sz w:val="18"/>
                <w:szCs w:val="18"/>
              </w:rPr>
              <w:t xml:space="preserve"> </w:t>
            </w:r>
          </w:p>
          <w:p w14:paraId="7F29D357" w14:textId="5A10DE3A" w:rsidR="008C3EF0" w:rsidRDefault="008C3EF0" w:rsidP="002E227B">
            <w:pPr>
              <w:rPr>
                <w:rFonts w:cstheme="minorHAnsi"/>
                <w:sz w:val="18"/>
                <w:szCs w:val="18"/>
              </w:rPr>
            </w:pPr>
          </w:p>
          <w:p w14:paraId="542A4CA2" w14:textId="5C94F6C7" w:rsidR="008C3EF0" w:rsidRDefault="008C3EF0" w:rsidP="002E227B">
            <w:pPr>
              <w:rPr>
                <w:rFonts w:cstheme="minorHAnsi"/>
                <w:sz w:val="18"/>
                <w:szCs w:val="18"/>
              </w:rPr>
            </w:pPr>
            <w:r>
              <w:rPr>
                <w:rFonts w:cstheme="minorHAnsi"/>
                <w:sz w:val="18"/>
                <w:szCs w:val="18"/>
              </w:rPr>
              <w:t>FSR – danske revisorer</w:t>
            </w:r>
          </w:p>
          <w:p w14:paraId="7DAD045B" w14:textId="77777777" w:rsidR="008C3EF0" w:rsidRPr="002E227B" w:rsidRDefault="008C3EF0" w:rsidP="002E227B">
            <w:pPr>
              <w:rPr>
                <w:rFonts w:cstheme="minorHAnsi"/>
                <w:sz w:val="18"/>
                <w:szCs w:val="18"/>
              </w:rPr>
            </w:pPr>
          </w:p>
          <w:p w14:paraId="029DB05D" w14:textId="0FC7FBBB" w:rsidR="008C3EF0" w:rsidRPr="002E227B" w:rsidRDefault="008C3EF0" w:rsidP="002E227B">
            <w:pPr>
              <w:rPr>
                <w:rFonts w:cstheme="minorHAnsi"/>
                <w:sz w:val="18"/>
                <w:szCs w:val="18"/>
              </w:rPr>
            </w:pPr>
            <w:r w:rsidRPr="002E227B">
              <w:rPr>
                <w:rFonts w:cstheme="minorHAnsi"/>
                <w:sz w:val="18"/>
                <w:szCs w:val="18"/>
              </w:rPr>
              <w:t>BEK 350 § 4, stk. 3</w:t>
            </w:r>
            <w:r>
              <w:rPr>
                <w:rFonts w:cstheme="minorHAnsi"/>
                <w:sz w:val="18"/>
                <w:szCs w:val="18"/>
              </w:rPr>
              <w:t xml:space="preserve"> og § 4, stk. 4</w:t>
            </w:r>
          </w:p>
          <w:p w14:paraId="768387B8" w14:textId="77777777" w:rsidR="008C3EF0" w:rsidRPr="002E227B" w:rsidRDefault="008C3EF0" w:rsidP="002E227B">
            <w:pPr>
              <w:rPr>
                <w:rFonts w:cstheme="minorHAnsi"/>
                <w:sz w:val="18"/>
                <w:szCs w:val="18"/>
              </w:rPr>
            </w:pPr>
          </w:p>
          <w:p w14:paraId="2F9C9E8F" w14:textId="061E78E7" w:rsidR="008C3EF0" w:rsidRPr="00BE784F" w:rsidRDefault="008C3EF0" w:rsidP="002E227B">
            <w:pPr>
              <w:rPr>
                <w:rFonts w:cstheme="minorHAnsi"/>
                <w:sz w:val="18"/>
                <w:szCs w:val="18"/>
              </w:rPr>
            </w:pPr>
            <w:hyperlink r:id="rId41"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Pr>
          <w:p w14:paraId="0753C1FF" w14:textId="77777777" w:rsidR="008C3EF0" w:rsidRDefault="008C3EF0" w:rsidP="007629F6">
            <w:pPr>
              <w:rPr>
                <w:rFonts w:cstheme="minorHAnsi"/>
                <w:sz w:val="18"/>
                <w:szCs w:val="18"/>
              </w:rPr>
            </w:pPr>
            <w:r w:rsidRPr="002E227B">
              <w:rPr>
                <w:rFonts w:cstheme="minorHAnsi"/>
                <w:sz w:val="18"/>
                <w:szCs w:val="18"/>
              </w:rPr>
              <w:t>27. marts 2020</w:t>
            </w:r>
          </w:p>
          <w:p w14:paraId="20FBD02A" w14:textId="77777777" w:rsidR="008C3EF0" w:rsidRDefault="008C3EF0" w:rsidP="007629F6">
            <w:pPr>
              <w:rPr>
                <w:rFonts w:cstheme="minorHAnsi"/>
                <w:sz w:val="18"/>
                <w:szCs w:val="18"/>
              </w:rPr>
            </w:pPr>
          </w:p>
          <w:p w14:paraId="45A13F13" w14:textId="77777777" w:rsidR="008C3EF0" w:rsidRDefault="008C3EF0" w:rsidP="007629F6">
            <w:pPr>
              <w:rPr>
                <w:rFonts w:cstheme="minorHAnsi"/>
                <w:sz w:val="18"/>
                <w:szCs w:val="18"/>
              </w:rPr>
            </w:pPr>
          </w:p>
          <w:p w14:paraId="7CB6E812" w14:textId="77777777" w:rsidR="008C3EF0" w:rsidRDefault="008C3EF0" w:rsidP="007629F6">
            <w:pPr>
              <w:rPr>
                <w:rFonts w:cstheme="minorHAnsi"/>
                <w:sz w:val="18"/>
                <w:szCs w:val="18"/>
              </w:rPr>
            </w:pPr>
          </w:p>
          <w:p w14:paraId="51105E10" w14:textId="77777777" w:rsidR="008C3EF0" w:rsidRDefault="008C3EF0" w:rsidP="007629F6">
            <w:pPr>
              <w:rPr>
                <w:rFonts w:cstheme="minorHAnsi"/>
                <w:sz w:val="18"/>
                <w:szCs w:val="18"/>
              </w:rPr>
            </w:pPr>
          </w:p>
          <w:p w14:paraId="11B0D92D" w14:textId="77777777" w:rsidR="008C3EF0" w:rsidRDefault="008C3EF0" w:rsidP="007629F6">
            <w:pPr>
              <w:rPr>
                <w:rFonts w:cstheme="minorHAnsi"/>
                <w:sz w:val="18"/>
                <w:szCs w:val="18"/>
              </w:rPr>
            </w:pPr>
          </w:p>
          <w:p w14:paraId="324DB914" w14:textId="77777777" w:rsidR="008C3EF0" w:rsidRDefault="008C3EF0" w:rsidP="007629F6">
            <w:pPr>
              <w:rPr>
                <w:rFonts w:cstheme="minorHAnsi"/>
                <w:sz w:val="18"/>
                <w:szCs w:val="18"/>
              </w:rPr>
            </w:pPr>
          </w:p>
          <w:p w14:paraId="267B9FEE" w14:textId="197C514F" w:rsidR="008C3EF0" w:rsidRPr="00BE784F" w:rsidRDefault="008C3EF0" w:rsidP="007629F6">
            <w:pPr>
              <w:rPr>
                <w:rFonts w:cstheme="minorHAnsi"/>
                <w:sz w:val="18"/>
                <w:szCs w:val="18"/>
              </w:rPr>
            </w:pPr>
            <w:r>
              <w:rPr>
                <w:rFonts w:cstheme="minorHAnsi"/>
                <w:sz w:val="18"/>
                <w:szCs w:val="18"/>
              </w:rPr>
              <w:t>8. april 2020</w:t>
            </w:r>
          </w:p>
        </w:tc>
      </w:tr>
      <w:tr w:rsidR="008C3EF0" w:rsidRPr="000F1DB1" w14:paraId="2BF79359" w14:textId="77777777" w:rsidTr="008C3EF0">
        <w:tc>
          <w:tcPr>
            <w:tcW w:w="4395" w:type="dxa"/>
          </w:tcPr>
          <w:p w14:paraId="4D28FE8D" w14:textId="62B8EE1F" w:rsidR="008C3EF0" w:rsidRPr="00BE784F" w:rsidRDefault="008C3EF0" w:rsidP="0066039B">
            <w:pPr>
              <w:rPr>
                <w:rFonts w:cstheme="minorHAnsi"/>
                <w:sz w:val="18"/>
                <w:szCs w:val="18"/>
              </w:rPr>
            </w:pPr>
            <w:r w:rsidRPr="00203585">
              <w:rPr>
                <w:rFonts w:cstheme="minorHAnsi"/>
                <w:sz w:val="18"/>
                <w:szCs w:val="18"/>
              </w:rPr>
              <w:t>Er afværgeforanstaltninger. (Udgifter direkte forbundet med håndtering af påbud om lukning, nøddrift og lignende) omfattet af definitionen på faste udgifter?</w:t>
            </w:r>
          </w:p>
        </w:tc>
        <w:tc>
          <w:tcPr>
            <w:tcW w:w="6378" w:type="dxa"/>
          </w:tcPr>
          <w:p w14:paraId="7679FB97" w14:textId="77777777" w:rsidR="008C3EF0" w:rsidRPr="00203585" w:rsidRDefault="008C3EF0" w:rsidP="00203585">
            <w:pPr>
              <w:rPr>
                <w:rFonts w:cstheme="minorHAnsi"/>
                <w:sz w:val="18"/>
                <w:szCs w:val="18"/>
              </w:rPr>
            </w:pPr>
            <w:r w:rsidRPr="00203585">
              <w:rPr>
                <w:rFonts w:cstheme="minorHAnsi"/>
                <w:sz w:val="18"/>
                <w:szCs w:val="18"/>
              </w:rPr>
              <w:t>Der bliver udarbejdet en vejledning til, hvordan virksomheden kan opgøre sine faste omkostninger, herunder med konkrete eksempler på regnskabsposter, der i udgangspunktet er faste omkostninger.</w:t>
            </w:r>
          </w:p>
          <w:p w14:paraId="40B5C8CA" w14:textId="1CB89C00" w:rsidR="008C3EF0" w:rsidRDefault="008C3EF0" w:rsidP="00203585">
            <w:pPr>
              <w:rPr>
                <w:rFonts w:cstheme="minorHAnsi"/>
                <w:sz w:val="18"/>
                <w:szCs w:val="18"/>
              </w:rPr>
            </w:pPr>
          </w:p>
          <w:p w14:paraId="71457401" w14:textId="1D601D78" w:rsidR="008C3EF0" w:rsidRPr="00203585" w:rsidRDefault="008C3EF0" w:rsidP="00203585">
            <w:pPr>
              <w:rPr>
                <w:rFonts w:cstheme="minorHAnsi"/>
                <w:sz w:val="18"/>
                <w:szCs w:val="18"/>
              </w:rPr>
            </w:pPr>
            <w:r>
              <w:rPr>
                <w:rFonts w:cstheme="minorHAnsi"/>
                <w:sz w:val="18"/>
                <w:szCs w:val="18"/>
              </w:rPr>
              <w:t xml:space="preserve">FSR – danske revisorer: </w:t>
            </w:r>
          </w:p>
          <w:p w14:paraId="38BA4BDA" w14:textId="18E4CDD1" w:rsidR="008C3EF0" w:rsidRPr="00BE784F" w:rsidRDefault="008C3EF0" w:rsidP="00203585">
            <w:pPr>
              <w:rPr>
                <w:rFonts w:cstheme="minorHAnsi"/>
                <w:sz w:val="18"/>
                <w:szCs w:val="18"/>
              </w:rPr>
            </w:pPr>
            <w:r w:rsidRPr="00203585">
              <w:rPr>
                <w:rFonts w:cstheme="minorHAnsi"/>
                <w:sz w:val="18"/>
                <w:szCs w:val="18"/>
              </w:rPr>
              <w:t>Det fremgår ikke af vejledningen hvorvidt afværgeforanstaltninger er omfattet. Vi afventer svar fra Erhvervsstyrelsen.</w:t>
            </w:r>
          </w:p>
        </w:tc>
        <w:tc>
          <w:tcPr>
            <w:tcW w:w="2552" w:type="dxa"/>
          </w:tcPr>
          <w:p w14:paraId="0CC2FE54" w14:textId="536A5A23" w:rsidR="008C3EF0" w:rsidRDefault="008C3EF0" w:rsidP="00203585">
            <w:pPr>
              <w:rPr>
                <w:rFonts w:cstheme="minorHAnsi"/>
                <w:sz w:val="18"/>
                <w:szCs w:val="18"/>
              </w:rPr>
            </w:pPr>
            <w:r w:rsidRPr="00203585">
              <w:rPr>
                <w:rFonts w:cstheme="minorHAnsi"/>
                <w:sz w:val="18"/>
                <w:szCs w:val="18"/>
              </w:rPr>
              <w:t>Erhvervsministeren</w:t>
            </w:r>
          </w:p>
          <w:p w14:paraId="3210CDA1" w14:textId="77777777" w:rsidR="008C3EF0" w:rsidRPr="00203585" w:rsidRDefault="008C3EF0" w:rsidP="00203585">
            <w:pPr>
              <w:rPr>
                <w:rFonts w:cstheme="minorHAnsi"/>
                <w:sz w:val="18"/>
                <w:szCs w:val="18"/>
              </w:rPr>
            </w:pPr>
          </w:p>
          <w:p w14:paraId="2FA38846" w14:textId="0379E6FF" w:rsidR="008C3EF0" w:rsidRPr="00203585" w:rsidRDefault="008C3EF0" w:rsidP="00203585">
            <w:pPr>
              <w:rPr>
                <w:rFonts w:cstheme="minorHAnsi"/>
                <w:sz w:val="18"/>
                <w:szCs w:val="18"/>
              </w:rPr>
            </w:pPr>
            <w:hyperlink r:id="rId42" w:history="1">
              <w:r w:rsidRPr="00FF15B5">
                <w:rPr>
                  <w:rStyle w:val="Hyperlink"/>
                  <w:rFonts w:cstheme="minorHAnsi"/>
                  <w:sz w:val="18"/>
                  <w:szCs w:val="18"/>
                </w:rPr>
                <w:t>https://www.ft.dk/samling/20191/aktstykke/Aktstk.124/spm/7/svar/1646517/2170036/index.htm</w:t>
              </w:r>
            </w:hyperlink>
            <w:r>
              <w:rPr>
                <w:rFonts w:cstheme="minorHAnsi"/>
                <w:sz w:val="18"/>
                <w:szCs w:val="18"/>
              </w:rPr>
              <w:t xml:space="preserve"> </w:t>
            </w:r>
          </w:p>
          <w:p w14:paraId="2FAFC244" w14:textId="77777777" w:rsidR="008C3EF0" w:rsidRPr="00203585" w:rsidRDefault="008C3EF0" w:rsidP="00203585">
            <w:pPr>
              <w:rPr>
                <w:rFonts w:cstheme="minorHAnsi"/>
                <w:sz w:val="18"/>
                <w:szCs w:val="18"/>
              </w:rPr>
            </w:pPr>
          </w:p>
          <w:p w14:paraId="5DFCC1DC" w14:textId="441237F3" w:rsidR="008C3EF0" w:rsidRPr="00BE784F" w:rsidRDefault="008C3EF0" w:rsidP="00203585">
            <w:pPr>
              <w:rPr>
                <w:rFonts w:cstheme="minorHAnsi"/>
                <w:sz w:val="18"/>
                <w:szCs w:val="18"/>
              </w:rPr>
            </w:pPr>
          </w:p>
        </w:tc>
        <w:tc>
          <w:tcPr>
            <w:tcW w:w="1984" w:type="dxa"/>
          </w:tcPr>
          <w:p w14:paraId="44A602B1" w14:textId="69672837" w:rsidR="008C3EF0" w:rsidRPr="00BE784F" w:rsidRDefault="008C3EF0" w:rsidP="007629F6">
            <w:pPr>
              <w:rPr>
                <w:rFonts w:cstheme="minorHAnsi"/>
                <w:sz w:val="18"/>
                <w:szCs w:val="18"/>
              </w:rPr>
            </w:pPr>
            <w:r w:rsidRPr="00203585">
              <w:rPr>
                <w:rFonts w:cstheme="minorHAnsi"/>
                <w:sz w:val="18"/>
                <w:szCs w:val="18"/>
              </w:rPr>
              <w:t>27. marts 2020</w:t>
            </w:r>
          </w:p>
        </w:tc>
      </w:tr>
      <w:tr w:rsidR="008C3EF0" w:rsidRPr="000F1DB1" w14:paraId="210BD048" w14:textId="77777777" w:rsidTr="008C3EF0">
        <w:tc>
          <w:tcPr>
            <w:tcW w:w="4395" w:type="dxa"/>
          </w:tcPr>
          <w:p w14:paraId="6A77CD73" w14:textId="1D684902" w:rsidR="008C3EF0" w:rsidRPr="00BE784F" w:rsidRDefault="008C3EF0" w:rsidP="0066039B">
            <w:pPr>
              <w:rPr>
                <w:rFonts w:cstheme="minorHAnsi"/>
                <w:sz w:val="18"/>
                <w:szCs w:val="18"/>
              </w:rPr>
            </w:pPr>
            <w:r w:rsidRPr="0077005E">
              <w:rPr>
                <w:rFonts w:cstheme="minorHAnsi"/>
                <w:sz w:val="18"/>
                <w:szCs w:val="18"/>
              </w:rPr>
              <w:t>Er renter og bidragssats på realkreditlån omfattet af definitionen på faste omkostninger?</w:t>
            </w:r>
          </w:p>
        </w:tc>
        <w:tc>
          <w:tcPr>
            <w:tcW w:w="6378" w:type="dxa"/>
          </w:tcPr>
          <w:p w14:paraId="11119CEE" w14:textId="46526590" w:rsidR="008C3EF0" w:rsidRPr="00BE784F" w:rsidRDefault="008C3EF0" w:rsidP="0077005E">
            <w:pPr>
              <w:rPr>
                <w:rFonts w:cstheme="minorHAnsi"/>
                <w:sz w:val="18"/>
                <w:szCs w:val="18"/>
              </w:rPr>
            </w:pPr>
            <w:r w:rsidRPr="0077005E">
              <w:rPr>
                <w:rFonts w:cstheme="minorHAnsi"/>
                <w:sz w:val="18"/>
                <w:szCs w:val="18"/>
              </w:rPr>
              <w:t>Der bliver udarbejdet en vejledning til, hvordan virksomheden kan opgøre sine faste omkostninger, herunder med konkrete eksempler på regnskabsposter, der i udgangspunktet er faste omkostninger.</w:t>
            </w:r>
          </w:p>
        </w:tc>
        <w:tc>
          <w:tcPr>
            <w:tcW w:w="2552" w:type="dxa"/>
          </w:tcPr>
          <w:p w14:paraId="32710A58" w14:textId="2EADF982" w:rsidR="008C3EF0" w:rsidRDefault="008C3EF0" w:rsidP="0077005E">
            <w:pPr>
              <w:rPr>
                <w:rFonts w:cstheme="minorHAnsi"/>
                <w:sz w:val="18"/>
                <w:szCs w:val="18"/>
              </w:rPr>
            </w:pPr>
            <w:r w:rsidRPr="0077005E">
              <w:rPr>
                <w:rFonts w:cstheme="minorHAnsi"/>
                <w:sz w:val="18"/>
                <w:szCs w:val="18"/>
              </w:rPr>
              <w:t>Erhvervsministeren</w:t>
            </w:r>
          </w:p>
          <w:p w14:paraId="452966FD" w14:textId="77777777" w:rsidR="008C3EF0" w:rsidRPr="0077005E" w:rsidRDefault="008C3EF0" w:rsidP="0077005E">
            <w:pPr>
              <w:rPr>
                <w:rFonts w:cstheme="minorHAnsi"/>
                <w:sz w:val="18"/>
                <w:szCs w:val="18"/>
              </w:rPr>
            </w:pPr>
          </w:p>
          <w:p w14:paraId="6BBE1C5E" w14:textId="0C013863" w:rsidR="008C3EF0" w:rsidRPr="00BE784F" w:rsidRDefault="008C3EF0" w:rsidP="0077005E">
            <w:pPr>
              <w:rPr>
                <w:rFonts w:cstheme="minorHAnsi"/>
                <w:sz w:val="18"/>
                <w:szCs w:val="18"/>
              </w:rPr>
            </w:pPr>
            <w:hyperlink r:id="rId43" w:history="1">
              <w:r w:rsidRPr="00FF15B5">
                <w:rPr>
                  <w:rStyle w:val="Hyperlink"/>
                  <w:rFonts w:cstheme="minorHAnsi"/>
                  <w:sz w:val="18"/>
                  <w:szCs w:val="18"/>
                </w:rPr>
                <w:t>https://www.ft.dk/samling/20191/aktstykke/Aktstk.124/spm/8/svar/1646515/2170032/index.htm</w:t>
              </w:r>
            </w:hyperlink>
            <w:r>
              <w:rPr>
                <w:rFonts w:cstheme="minorHAnsi"/>
                <w:sz w:val="18"/>
                <w:szCs w:val="18"/>
              </w:rPr>
              <w:t xml:space="preserve"> </w:t>
            </w:r>
          </w:p>
        </w:tc>
        <w:tc>
          <w:tcPr>
            <w:tcW w:w="1984" w:type="dxa"/>
          </w:tcPr>
          <w:p w14:paraId="77532E0B" w14:textId="61C85DD1" w:rsidR="008C3EF0" w:rsidRPr="00BE784F" w:rsidRDefault="008C3EF0" w:rsidP="007629F6">
            <w:pPr>
              <w:rPr>
                <w:rFonts w:cstheme="minorHAnsi"/>
                <w:sz w:val="18"/>
                <w:szCs w:val="18"/>
              </w:rPr>
            </w:pPr>
            <w:r w:rsidRPr="0077005E">
              <w:rPr>
                <w:rFonts w:cstheme="minorHAnsi"/>
                <w:sz w:val="18"/>
                <w:szCs w:val="18"/>
              </w:rPr>
              <w:t>27. marts 2020</w:t>
            </w:r>
          </w:p>
        </w:tc>
      </w:tr>
      <w:tr w:rsidR="008C3EF0" w:rsidRPr="000F1DB1" w14:paraId="259E512A" w14:textId="77777777" w:rsidTr="008C3EF0">
        <w:tc>
          <w:tcPr>
            <w:tcW w:w="4395" w:type="dxa"/>
          </w:tcPr>
          <w:p w14:paraId="4E973374" w14:textId="7B0983C3" w:rsidR="008C3EF0" w:rsidRPr="0077005E" w:rsidRDefault="008C3EF0" w:rsidP="0066039B">
            <w:pPr>
              <w:rPr>
                <w:rFonts w:cstheme="minorHAnsi"/>
                <w:sz w:val="18"/>
                <w:szCs w:val="18"/>
              </w:rPr>
            </w:pPr>
            <w:r w:rsidRPr="00A156B8">
              <w:rPr>
                <w:rFonts w:cstheme="minorHAnsi"/>
                <w:sz w:val="18"/>
                <w:szCs w:val="18"/>
              </w:rPr>
              <w:t>Kan renter på løbende mellemregning med kapitalejer medtages i definitionen som ”øvrige lån” og dermed blive medtaget i de faste omkostninger der kan opnås kompensation for? Mellemregningen skal jo forrentes uafhængigt af virksomhedens salg, produktion og distribution</w:t>
            </w:r>
          </w:p>
        </w:tc>
        <w:tc>
          <w:tcPr>
            <w:tcW w:w="6378" w:type="dxa"/>
          </w:tcPr>
          <w:p w14:paraId="199DC24F" w14:textId="1DCE9EBA" w:rsidR="008C3EF0" w:rsidRPr="0077005E" w:rsidRDefault="008C3EF0" w:rsidP="0077005E">
            <w:pPr>
              <w:rPr>
                <w:rFonts w:cstheme="minorHAnsi"/>
                <w:sz w:val="18"/>
                <w:szCs w:val="18"/>
              </w:rPr>
            </w:pPr>
            <w:r>
              <w:rPr>
                <w:rFonts w:cstheme="minorHAnsi"/>
                <w:sz w:val="18"/>
                <w:szCs w:val="18"/>
              </w:rPr>
              <w:t>Afventer svar fra Erhvervsstyrelsen</w:t>
            </w:r>
          </w:p>
        </w:tc>
        <w:tc>
          <w:tcPr>
            <w:tcW w:w="2552" w:type="dxa"/>
          </w:tcPr>
          <w:p w14:paraId="54340A05" w14:textId="77777777" w:rsidR="008C3EF0" w:rsidRPr="0077005E" w:rsidRDefault="008C3EF0" w:rsidP="0077005E">
            <w:pPr>
              <w:rPr>
                <w:rFonts w:cstheme="minorHAnsi"/>
                <w:sz w:val="18"/>
                <w:szCs w:val="18"/>
              </w:rPr>
            </w:pPr>
          </w:p>
        </w:tc>
        <w:tc>
          <w:tcPr>
            <w:tcW w:w="1984" w:type="dxa"/>
          </w:tcPr>
          <w:p w14:paraId="6B7139EE" w14:textId="7C8EA508" w:rsidR="008C3EF0" w:rsidRPr="0077005E" w:rsidRDefault="008C3EF0" w:rsidP="007629F6">
            <w:pPr>
              <w:rPr>
                <w:rFonts w:cstheme="minorHAnsi"/>
                <w:sz w:val="18"/>
                <w:szCs w:val="18"/>
              </w:rPr>
            </w:pPr>
            <w:r>
              <w:rPr>
                <w:rFonts w:cstheme="minorHAnsi"/>
                <w:sz w:val="18"/>
                <w:szCs w:val="18"/>
              </w:rPr>
              <w:t>10. april 2020</w:t>
            </w:r>
          </w:p>
        </w:tc>
      </w:tr>
      <w:tr w:rsidR="008C3EF0" w:rsidRPr="000F1DB1" w14:paraId="0F18053F" w14:textId="77777777" w:rsidTr="008C3EF0">
        <w:tc>
          <w:tcPr>
            <w:tcW w:w="4395" w:type="dxa"/>
          </w:tcPr>
          <w:p w14:paraId="2A369CE3" w14:textId="3757D276" w:rsidR="008C3EF0" w:rsidRPr="00BE784F" w:rsidRDefault="008C3EF0" w:rsidP="0066039B">
            <w:pPr>
              <w:rPr>
                <w:rFonts w:cstheme="minorHAnsi"/>
                <w:sz w:val="18"/>
                <w:szCs w:val="18"/>
              </w:rPr>
            </w:pPr>
            <w:r w:rsidRPr="00D562CC">
              <w:rPr>
                <w:rFonts w:cstheme="minorHAnsi"/>
                <w:sz w:val="18"/>
                <w:szCs w:val="18"/>
              </w:rPr>
              <w:t>En virksomhed, der fx har satellitkontoret udlandet, vil denne andel af de faste udgifter til leje af kontor, og andre udgifter, kunne medtages i opgørelsen, da det er en helt almindelig del af virksomhedens tidligere opgørelsesmetode?</w:t>
            </w:r>
          </w:p>
        </w:tc>
        <w:tc>
          <w:tcPr>
            <w:tcW w:w="6378" w:type="dxa"/>
          </w:tcPr>
          <w:p w14:paraId="588A3CE7" w14:textId="77777777" w:rsidR="008C3EF0" w:rsidRPr="00D562CC" w:rsidRDefault="008C3EF0" w:rsidP="00D562CC">
            <w:pPr>
              <w:rPr>
                <w:rFonts w:cstheme="minorHAnsi"/>
                <w:sz w:val="18"/>
                <w:szCs w:val="18"/>
              </w:rPr>
            </w:pPr>
            <w:r w:rsidRPr="00D562CC">
              <w:rPr>
                <w:rFonts w:cstheme="minorHAnsi"/>
                <w:sz w:val="18"/>
                <w:szCs w:val="18"/>
              </w:rPr>
              <w:t>Det fremgår af bekendtgørelsens § 3, stk. 1, at der kun kan ydes kompensation</w:t>
            </w:r>
          </w:p>
          <w:p w14:paraId="4A4F42B5" w14:textId="77777777" w:rsidR="008C3EF0" w:rsidRPr="00D562CC" w:rsidRDefault="008C3EF0" w:rsidP="00D562CC">
            <w:pPr>
              <w:rPr>
                <w:rFonts w:cstheme="minorHAnsi"/>
                <w:sz w:val="18"/>
                <w:szCs w:val="18"/>
              </w:rPr>
            </w:pPr>
            <w:r w:rsidRPr="00D562CC">
              <w:rPr>
                <w:rFonts w:cstheme="minorHAnsi"/>
                <w:sz w:val="18"/>
                <w:szCs w:val="18"/>
              </w:rPr>
              <w:t>for faste omkostninger, som virksomheden har anvendt og afholdt i Danmark.</w:t>
            </w:r>
          </w:p>
          <w:p w14:paraId="5DBEFCF5" w14:textId="77777777" w:rsidR="008C3EF0" w:rsidRPr="00D562CC" w:rsidRDefault="008C3EF0" w:rsidP="00D562CC">
            <w:pPr>
              <w:rPr>
                <w:rFonts w:cstheme="minorHAnsi"/>
                <w:sz w:val="18"/>
                <w:szCs w:val="18"/>
              </w:rPr>
            </w:pPr>
          </w:p>
          <w:p w14:paraId="02FB2FBB" w14:textId="77777777" w:rsidR="008C3EF0" w:rsidRPr="00D562CC" w:rsidRDefault="008C3EF0" w:rsidP="00D562CC">
            <w:pPr>
              <w:rPr>
                <w:rFonts w:cstheme="minorHAnsi"/>
                <w:sz w:val="18"/>
                <w:szCs w:val="18"/>
              </w:rPr>
            </w:pPr>
            <w:r w:rsidRPr="00D562CC">
              <w:rPr>
                <w:rFonts w:cstheme="minorHAnsi"/>
                <w:sz w:val="18"/>
                <w:szCs w:val="18"/>
              </w:rPr>
              <w:t>Der kan ikke ydes kompensation for omkostninger i udlandet, fx udenlandske</w:t>
            </w:r>
          </w:p>
          <w:p w14:paraId="0C2D6FDC" w14:textId="7962BB8C" w:rsidR="008C3EF0" w:rsidRPr="00BE784F" w:rsidRDefault="008C3EF0" w:rsidP="00D562CC">
            <w:pPr>
              <w:rPr>
                <w:rFonts w:cstheme="minorHAnsi"/>
                <w:sz w:val="18"/>
                <w:szCs w:val="18"/>
              </w:rPr>
            </w:pPr>
            <w:r w:rsidRPr="00D562CC">
              <w:rPr>
                <w:rFonts w:cstheme="minorHAnsi"/>
                <w:sz w:val="18"/>
                <w:szCs w:val="18"/>
              </w:rPr>
              <w:t>filialer.</w:t>
            </w:r>
          </w:p>
        </w:tc>
        <w:tc>
          <w:tcPr>
            <w:tcW w:w="2552" w:type="dxa"/>
          </w:tcPr>
          <w:p w14:paraId="4628F1A9" w14:textId="583A54E0" w:rsidR="008C3EF0" w:rsidRPr="00BE784F" w:rsidRDefault="008C3EF0" w:rsidP="00D562CC">
            <w:pPr>
              <w:rPr>
                <w:rFonts w:cstheme="minorHAnsi"/>
                <w:sz w:val="18"/>
                <w:szCs w:val="18"/>
              </w:rPr>
            </w:pPr>
            <w:r w:rsidRPr="00D562CC">
              <w:rPr>
                <w:rFonts w:cstheme="minorHAnsi"/>
                <w:sz w:val="18"/>
                <w:szCs w:val="18"/>
              </w:rPr>
              <w:t>Erhvervsstyrelsen</w:t>
            </w:r>
          </w:p>
        </w:tc>
        <w:tc>
          <w:tcPr>
            <w:tcW w:w="1984" w:type="dxa"/>
          </w:tcPr>
          <w:p w14:paraId="2BCBB6B7" w14:textId="708C2941" w:rsidR="008C3EF0" w:rsidRPr="00BE784F" w:rsidRDefault="008C3EF0" w:rsidP="007629F6">
            <w:pPr>
              <w:rPr>
                <w:rFonts w:cstheme="minorHAnsi"/>
                <w:sz w:val="18"/>
                <w:szCs w:val="18"/>
              </w:rPr>
            </w:pPr>
            <w:r w:rsidRPr="00D562CC">
              <w:rPr>
                <w:rFonts w:cstheme="minorHAnsi"/>
                <w:sz w:val="18"/>
                <w:szCs w:val="18"/>
              </w:rPr>
              <w:t>4. april 2020</w:t>
            </w:r>
          </w:p>
        </w:tc>
      </w:tr>
      <w:tr w:rsidR="008C3EF0" w:rsidRPr="000F1DB1" w14:paraId="70737A98" w14:textId="77777777" w:rsidTr="008C3EF0">
        <w:tc>
          <w:tcPr>
            <w:tcW w:w="4395" w:type="dxa"/>
          </w:tcPr>
          <w:p w14:paraId="535074B9" w14:textId="77777777" w:rsidR="008C3EF0" w:rsidRPr="003A1784" w:rsidRDefault="008C3EF0" w:rsidP="003A1784">
            <w:pPr>
              <w:rPr>
                <w:rFonts w:cstheme="minorHAnsi"/>
                <w:sz w:val="18"/>
                <w:szCs w:val="18"/>
              </w:rPr>
            </w:pPr>
            <w:r w:rsidRPr="003A1784">
              <w:rPr>
                <w:rFonts w:cstheme="minorHAnsi"/>
                <w:sz w:val="18"/>
                <w:szCs w:val="18"/>
              </w:rPr>
              <w:t>Hvordan skal ”uopsigelige kontraktbundne udgifter” nærmere forstås?</w:t>
            </w:r>
          </w:p>
          <w:p w14:paraId="08E70723" w14:textId="5D867556" w:rsidR="008C3EF0" w:rsidRPr="00BE784F" w:rsidRDefault="008C3EF0" w:rsidP="003A1784">
            <w:pPr>
              <w:rPr>
                <w:rFonts w:cstheme="minorHAnsi"/>
                <w:sz w:val="18"/>
                <w:szCs w:val="18"/>
              </w:rPr>
            </w:pPr>
            <w:r w:rsidRPr="003A1784">
              <w:rPr>
                <w:rFonts w:cstheme="minorHAnsi"/>
                <w:sz w:val="18"/>
                <w:szCs w:val="18"/>
              </w:rPr>
              <w:t>Stort set alle leasingaftaler kan opsiges, men det kan være både uforholdsmæssigt dyrt at opsige dem</w:t>
            </w:r>
            <w:r>
              <w:rPr>
                <w:rFonts w:cstheme="minorHAnsi"/>
                <w:sz w:val="18"/>
                <w:szCs w:val="18"/>
              </w:rPr>
              <w:t>.</w:t>
            </w:r>
          </w:p>
        </w:tc>
        <w:tc>
          <w:tcPr>
            <w:tcW w:w="6378" w:type="dxa"/>
          </w:tcPr>
          <w:p w14:paraId="0BBCD773" w14:textId="77777777" w:rsidR="008C3EF0" w:rsidRPr="003A1784" w:rsidRDefault="008C3EF0" w:rsidP="003A1784">
            <w:pPr>
              <w:rPr>
                <w:rFonts w:cstheme="minorHAnsi"/>
                <w:sz w:val="18"/>
                <w:szCs w:val="18"/>
              </w:rPr>
            </w:pPr>
            <w:r w:rsidRPr="003A1784">
              <w:rPr>
                <w:rFonts w:cstheme="minorHAnsi"/>
                <w:sz w:val="18"/>
                <w:szCs w:val="18"/>
              </w:rPr>
              <w:t>Med ”uopsigelige kontraktbundne udgifter” skal forstås omkostninger</w:t>
            </w:r>
          </w:p>
          <w:p w14:paraId="66A21C89" w14:textId="77777777" w:rsidR="008C3EF0" w:rsidRPr="003A1784" w:rsidRDefault="008C3EF0" w:rsidP="003A1784">
            <w:pPr>
              <w:rPr>
                <w:rFonts w:cstheme="minorHAnsi"/>
                <w:sz w:val="18"/>
                <w:szCs w:val="18"/>
              </w:rPr>
            </w:pPr>
            <w:r w:rsidRPr="003A1784">
              <w:rPr>
                <w:rFonts w:cstheme="minorHAnsi"/>
                <w:sz w:val="18"/>
                <w:szCs w:val="18"/>
              </w:rPr>
              <w:t>knyttet til kontrakter, som ikke kan opsiges med kort varsel, eller hvor opsigelse vil påføre virksomheden tab.</w:t>
            </w:r>
          </w:p>
          <w:p w14:paraId="742D91BA" w14:textId="77777777" w:rsidR="008C3EF0" w:rsidRPr="003A1784" w:rsidRDefault="008C3EF0" w:rsidP="003A1784">
            <w:pPr>
              <w:rPr>
                <w:rFonts w:cstheme="minorHAnsi"/>
                <w:sz w:val="18"/>
                <w:szCs w:val="18"/>
              </w:rPr>
            </w:pPr>
            <w:r w:rsidRPr="003A1784">
              <w:rPr>
                <w:rFonts w:cstheme="minorHAnsi"/>
                <w:sz w:val="18"/>
                <w:szCs w:val="18"/>
              </w:rPr>
              <w:t>Hvis en virksomhed f.eks. har en butik i et storcenter med kun én måneds</w:t>
            </w:r>
          </w:p>
          <w:p w14:paraId="133C843C" w14:textId="77777777" w:rsidR="008C3EF0" w:rsidRPr="003A1784" w:rsidRDefault="008C3EF0" w:rsidP="003A1784">
            <w:pPr>
              <w:rPr>
                <w:rFonts w:cstheme="minorHAnsi"/>
                <w:sz w:val="18"/>
                <w:szCs w:val="18"/>
              </w:rPr>
            </w:pPr>
            <w:r w:rsidRPr="003A1784">
              <w:rPr>
                <w:rFonts w:cstheme="minorHAnsi"/>
                <w:sz w:val="18"/>
                <w:szCs w:val="18"/>
              </w:rPr>
              <w:t>opsigelse af lejemålet, vil der kunne opnås kompensation, selv om lejemålet ikke opsiges. Årsagen er, at hvis lejemålet opsiges, så vil grundlaget for</w:t>
            </w:r>
          </w:p>
          <w:p w14:paraId="22097434" w14:textId="13A9A86C" w:rsidR="008C3EF0" w:rsidRPr="00BE784F" w:rsidRDefault="008C3EF0" w:rsidP="003A1784">
            <w:pPr>
              <w:rPr>
                <w:rFonts w:cstheme="minorHAnsi"/>
                <w:sz w:val="18"/>
                <w:szCs w:val="18"/>
              </w:rPr>
            </w:pPr>
            <w:r w:rsidRPr="003A1784">
              <w:rPr>
                <w:rFonts w:cstheme="minorHAnsi"/>
                <w:sz w:val="18"/>
                <w:szCs w:val="18"/>
              </w:rPr>
              <w:t>virksomhedens fortsatte drift bortfald</w:t>
            </w:r>
          </w:p>
        </w:tc>
        <w:tc>
          <w:tcPr>
            <w:tcW w:w="2552" w:type="dxa"/>
          </w:tcPr>
          <w:p w14:paraId="3D979C67" w14:textId="40333A1F" w:rsidR="008C3EF0" w:rsidRDefault="008C3EF0" w:rsidP="003A1784">
            <w:pPr>
              <w:rPr>
                <w:rFonts w:cstheme="minorHAnsi"/>
                <w:sz w:val="18"/>
                <w:szCs w:val="18"/>
              </w:rPr>
            </w:pPr>
            <w:r w:rsidRPr="003A1784">
              <w:rPr>
                <w:rFonts w:cstheme="minorHAnsi"/>
                <w:sz w:val="18"/>
                <w:szCs w:val="18"/>
              </w:rPr>
              <w:t>Erhvervsministeren</w:t>
            </w:r>
            <w:r>
              <w:rPr>
                <w:rFonts w:cstheme="minorHAnsi"/>
                <w:sz w:val="18"/>
                <w:szCs w:val="18"/>
              </w:rPr>
              <w:t xml:space="preserve"> </w:t>
            </w:r>
          </w:p>
          <w:p w14:paraId="08499B85" w14:textId="77777777" w:rsidR="008C3EF0" w:rsidRPr="003A1784" w:rsidRDefault="008C3EF0" w:rsidP="003A1784">
            <w:pPr>
              <w:rPr>
                <w:rFonts w:cstheme="minorHAnsi"/>
                <w:sz w:val="18"/>
                <w:szCs w:val="18"/>
              </w:rPr>
            </w:pPr>
          </w:p>
          <w:p w14:paraId="5FBBA1FD" w14:textId="2E57F485" w:rsidR="008C3EF0" w:rsidRPr="00BE784F" w:rsidRDefault="008C3EF0" w:rsidP="003A1784">
            <w:pPr>
              <w:rPr>
                <w:rFonts w:cstheme="minorHAnsi"/>
                <w:sz w:val="18"/>
                <w:szCs w:val="18"/>
              </w:rPr>
            </w:pPr>
            <w:hyperlink r:id="rId44" w:history="1">
              <w:r w:rsidRPr="00FF15B5">
                <w:rPr>
                  <w:rStyle w:val="Hyperlink"/>
                  <w:rFonts w:cstheme="minorHAnsi"/>
                  <w:sz w:val="18"/>
                  <w:szCs w:val="18"/>
                </w:rPr>
                <w:t>https://www.ft.dk/samling/20191/aktstykke/Aktstk.124/spm/9/svar/1646532/2170065/index.htm</w:t>
              </w:r>
            </w:hyperlink>
            <w:r>
              <w:rPr>
                <w:rFonts w:cstheme="minorHAnsi"/>
                <w:sz w:val="18"/>
                <w:szCs w:val="18"/>
              </w:rPr>
              <w:t xml:space="preserve"> </w:t>
            </w:r>
          </w:p>
        </w:tc>
        <w:tc>
          <w:tcPr>
            <w:tcW w:w="1984" w:type="dxa"/>
          </w:tcPr>
          <w:p w14:paraId="3C426278" w14:textId="4F48CDCD" w:rsidR="008C3EF0" w:rsidRPr="00BE784F" w:rsidRDefault="008C3EF0" w:rsidP="007629F6">
            <w:pPr>
              <w:rPr>
                <w:rFonts w:cstheme="minorHAnsi"/>
                <w:sz w:val="18"/>
                <w:szCs w:val="18"/>
              </w:rPr>
            </w:pPr>
            <w:r w:rsidRPr="003A1784">
              <w:rPr>
                <w:rFonts w:cstheme="minorHAnsi"/>
                <w:sz w:val="18"/>
                <w:szCs w:val="18"/>
              </w:rPr>
              <w:t>27. marts 2020</w:t>
            </w:r>
          </w:p>
        </w:tc>
      </w:tr>
      <w:tr w:rsidR="008C3EF0" w:rsidRPr="000F1DB1" w14:paraId="45C3E855" w14:textId="77777777" w:rsidTr="008C3EF0">
        <w:tc>
          <w:tcPr>
            <w:tcW w:w="15309" w:type="dxa"/>
            <w:gridSpan w:val="4"/>
          </w:tcPr>
          <w:p w14:paraId="5BC12BBB" w14:textId="79AEAF62" w:rsidR="008C3EF0" w:rsidRPr="00E1188D" w:rsidRDefault="008C3EF0" w:rsidP="00170213">
            <w:pPr>
              <w:rPr>
                <w:b/>
                <w:bCs/>
              </w:rPr>
            </w:pPr>
            <w:bookmarkStart w:id="3" w:name="_Hlk38364061"/>
            <w:r>
              <w:rPr>
                <w:b/>
                <w:bCs/>
              </w:rPr>
              <w:t>10</w:t>
            </w:r>
            <w:r w:rsidRPr="00E1188D">
              <w:rPr>
                <w:b/>
                <w:bCs/>
              </w:rPr>
              <w:t xml:space="preserve">. </w:t>
            </w:r>
            <w:r w:rsidRPr="00794DE1">
              <w:rPr>
                <w:b/>
                <w:bCs/>
              </w:rPr>
              <w:t>Kompensation for omkostninger der ikke er i hele kompensationsperioden</w:t>
            </w:r>
            <w:bookmarkEnd w:id="3"/>
          </w:p>
        </w:tc>
      </w:tr>
      <w:tr w:rsidR="008C3EF0" w:rsidRPr="000F1DB1" w14:paraId="2756E183" w14:textId="77777777" w:rsidTr="008C3EF0">
        <w:tc>
          <w:tcPr>
            <w:tcW w:w="4395" w:type="dxa"/>
          </w:tcPr>
          <w:p w14:paraId="07B4D488" w14:textId="77777777" w:rsidR="008C3EF0" w:rsidRPr="00BE784F" w:rsidRDefault="008C3EF0" w:rsidP="00170213">
            <w:pPr>
              <w:rPr>
                <w:rFonts w:cstheme="minorHAnsi"/>
                <w:sz w:val="18"/>
                <w:szCs w:val="18"/>
              </w:rPr>
            </w:pPr>
            <w:r w:rsidRPr="00794DE1">
              <w:rPr>
                <w:rFonts w:cstheme="minorHAnsi"/>
                <w:sz w:val="18"/>
                <w:szCs w:val="18"/>
              </w:rPr>
              <w:t>Er en huslejekontrakt der er indgået den 1. marts omfattet af kompensationsordningen?</w:t>
            </w:r>
          </w:p>
        </w:tc>
        <w:tc>
          <w:tcPr>
            <w:tcW w:w="6378" w:type="dxa"/>
          </w:tcPr>
          <w:p w14:paraId="3F4A1C1B" w14:textId="77777777" w:rsidR="008C3EF0" w:rsidRPr="00BE784F" w:rsidRDefault="008C3EF0" w:rsidP="00170213">
            <w:pPr>
              <w:rPr>
                <w:rFonts w:cstheme="minorHAnsi"/>
                <w:sz w:val="18"/>
                <w:szCs w:val="18"/>
              </w:rPr>
            </w:pPr>
            <w:r w:rsidRPr="00794DE1">
              <w:rPr>
                <w:rFonts w:cstheme="minorHAnsi"/>
                <w:sz w:val="18"/>
                <w:szCs w:val="18"/>
              </w:rPr>
              <w:t>Ja. Kompensation, som virksomheden vil modtage, vil være baseret på virksomhedens faktiske faste omkostninger i perioden 9. marts - 8. juni 2020.</w:t>
            </w:r>
          </w:p>
        </w:tc>
        <w:tc>
          <w:tcPr>
            <w:tcW w:w="2552" w:type="dxa"/>
          </w:tcPr>
          <w:p w14:paraId="19250237" w14:textId="77777777" w:rsidR="008C3EF0" w:rsidRDefault="008C3EF0" w:rsidP="00170213">
            <w:pPr>
              <w:rPr>
                <w:rFonts w:cstheme="minorHAnsi"/>
                <w:sz w:val="18"/>
                <w:szCs w:val="18"/>
              </w:rPr>
            </w:pPr>
            <w:r w:rsidRPr="00794DE1">
              <w:rPr>
                <w:rFonts w:cstheme="minorHAnsi"/>
                <w:sz w:val="18"/>
                <w:szCs w:val="18"/>
              </w:rPr>
              <w:t>Erhvervsministeren</w:t>
            </w:r>
          </w:p>
          <w:p w14:paraId="3BD2B99E" w14:textId="77777777" w:rsidR="008C3EF0" w:rsidRPr="00794DE1" w:rsidRDefault="008C3EF0" w:rsidP="00170213">
            <w:pPr>
              <w:rPr>
                <w:rFonts w:cstheme="minorHAnsi"/>
                <w:sz w:val="18"/>
                <w:szCs w:val="18"/>
              </w:rPr>
            </w:pPr>
          </w:p>
          <w:p w14:paraId="1E27C0BC" w14:textId="77777777" w:rsidR="008C3EF0" w:rsidRPr="00BE784F" w:rsidRDefault="008C3EF0" w:rsidP="00170213">
            <w:pPr>
              <w:rPr>
                <w:rFonts w:cstheme="minorHAnsi"/>
                <w:sz w:val="18"/>
                <w:szCs w:val="18"/>
              </w:rPr>
            </w:pPr>
            <w:hyperlink r:id="rId45" w:history="1">
              <w:r w:rsidRPr="00FF15B5">
                <w:rPr>
                  <w:rStyle w:val="Hyperlink"/>
                  <w:rFonts w:cstheme="minorHAnsi"/>
                  <w:sz w:val="18"/>
                  <w:szCs w:val="18"/>
                </w:rPr>
                <w:t>https://www.ft.dk/samling/20191/aktstykke/Aktstk.124/spm/1/svar/1646523/2170048.pdf</w:t>
              </w:r>
            </w:hyperlink>
            <w:r>
              <w:rPr>
                <w:rFonts w:cstheme="minorHAnsi"/>
                <w:sz w:val="18"/>
                <w:szCs w:val="18"/>
              </w:rPr>
              <w:t xml:space="preserve"> </w:t>
            </w:r>
          </w:p>
        </w:tc>
        <w:tc>
          <w:tcPr>
            <w:tcW w:w="1984" w:type="dxa"/>
          </w:tcPr>
          <w:p w14:paraId="7619BA12" w14:textId="77777777" w:rsidR="008C3EF0" w:rsidRPr="00BE784F" w:rsidRDefault="008C3EF0" w:rsidP="00170213">
            <w:pPr>
              <w:rPr>
                <w:rFonts w:cstheme="minorHAnsi"/>
                <w:sz w:val="18"/>
                <w:szCs w:val="18"/>
              </w:rPr>
            </w:pPr>
            <w:r w:rsidRPr="00794DE1">
              <w:rPr>
                <w:rFonts w:cstheme="minorHAnsi"/>
                <w:sz w:val="18"/>
                <w:szCs w:val="18"/>
              </w:rPr>
              <w:t>27. marts 2020</w:t>
            </w:r>
          </w:p>
        </w:tc>
      </w:tr>
      <w:tr w:rsidR="008C3EF0" w:rsidRPr="000F1DB1" w14:paraId="690AD923" w14:textId="77777777" w:rsidTr="008C3EF0">
        <w:tc>
          <w:tcPr>
            <w:tcW w:w="4395" w:type="dxa"/>
          </w:tcPr>
          <w:p w14:paraId="4B161DC1" w14:textId="77777777" w:rsidR="008C3EF0" w:rsidRPr="00BE784F" w:rsidRDefault="008C3EF0" w:rsidP="00170213">
            <w:pPr>
              <w:rPr>
                <w:rFonts w:cstheme="minorHAnsi"/>
                <w:sz w:val="18"/>
                <w:szCs w:val="18"/>
              </w:rPr>
            </w:pPr>
            <w:r w:rsidRPr="003C6ED0">
              <w:rPr>
                <w:rFonts w:cstheme="minorHAnsi"/>
                <w:sz w:val="18"/>
                <w:szCs w:val="18"/>
              </w:rPr>
              <w:t>Vil en leasingaftale der udløber den 1. april blive kompenseret indtil da?</w:t>
            </w:r>
          </w:p>
        </w:tc>
        <w:tc>
          <w:tcPr>
            <w:tcW w:w="6378" w:type="dxa"/>
          </w:tcPr>
          <w:p w14:paraId="2A8053AD" w14:textId="77777777" w:rsidR="008C3EF0" w:rsidRPr="003C6ED0" w:rsidRDefault="008C3EF0" w:rsidP="00170213">
            <w:pPr>
              <w:rPr>
                <w:rFonts w:cstheme="minorHAnsi"/>
                <w:sz w:val="18"/>
                <w:szCs w:val="18"/>
              </w:rPr>
            </w:pPr>
            <w:r w:rsidRPr="003C6ED0">
              <w:rPr>
                <w:rFonts w:cstheme="minorHAnsi"/>
                <w:sz w:val="18"/>
                <w:szCs w:val="18"/>
              </w:rPr>
              <w:t>Ja. Virksomheden kan fra den 9. marts få kompensation for faktiske faste omkostninger. En leasingaftale, der udløber den 1. april, bliver kompenseret</w:t>
            </w:r>
          </w:p>
          <w:p w14:paraId="1816D02B" w14:textId="77777777" w:rsidR="008C3EF0" w:rsidRPr="00BE784F" w:rsidRDefault="008C3EF0" w:rsidP="00170213">
            <w:pPr>
              <w:rPr>
                <w:rFonts w:cstheme="minorHAnsi"/>
                <w:sz w:val="18"/>
                <w:szCs w:val="18"/>
              </w:rPr>
            </w:pPr>
            <w:r w:rsidRPr="003C6ED0">
              <w:rPr>
                <w:rFonts w:cstheme="minorHAnsi"/>
                <w:sz w:val="18"/>
                <w:szCs w:val="18"/>
              </w:rPr>
              <w:t>indtil da.</w:t>
            </w:r>
          </w:p>
        </w:tc>
        <w:tc>
          <w:tcPr>
            <w:tcW w:w="2552" w:type="dxa"/>
          </w:tcPr>
          <w:p w14:paraId="3E3CBD90" w14:textId="77777777" w:rsidR="008C3EF0" w:rsidRDefault="008C3EF0" w:rsidP="00170213">
            <w:pPr>
              <w:rPr>
                <w:rFonts w:cstheme="minorHAnsi"/>
                <w:sz w:val="18"/>
                <w:szCs w:val="18"/>
              </w:rPr>
            </w:pPr>
            <w:r w:rsidRPr="003C6ED0">
              <w:rPr>
                <w:rFonts w:cstheme="minorHAnsi"/>
                <w:sz w:val="18"/>
                <w:szCs w:val="18"/>
              </w:rPr>
              <w:t>Erhvervsministeren</w:t>
            </w:r>
          </w:p>
          <w:p w14:paraId="3B412324" w14:textId="77777777" w:rsidR="008C3EF0" w:rsidRPr="003C6ED0" w:rsidRDefault="008C3EF0" w:rsidP="00170213">
            <w:pPr>
              <w:rPr>
                <w:rFonts w:cstheme="minorHAnsi"/>
                <w:sz w:val="18"/>
                <w:szCs w:val="18"/>
              </w:rPr>
            </w:pPr>
          </w:p>
          <w:p w14:paraId="4CEDF026" w14:textId="77777777" w:rsidR="008C3EF0" w:rsidRPr="00BE784F" w:rsidRDefault="008C3EF0" w:rsidP="00170213">
            <w:pPr>
              <w:rPr>
                <w:rFonts w:cstheme="minorHAnsi"/>
                <w:sz w:val="18"/>
                <w:szCs w:val="18"/>
              </w:rPr>
            </w:pPr>
            <w:hyperlink r:id="rId46" w:history="1">
              <w:r w:rsidRPr="00FF15B5">
                <w:rPr>
                  <w:rStyle w:val="Hyperlink"/>
                  <w:rFonts w:cstheme="minorHAnsi"/>
                  <w:sz w:val="18"/>
                  <w:szCs w:val="18"/>
                </w:rPr>
                <w:t>https://www.ft.dk/samling/20191/aktstykke/Aktstk.124/spm/1/svar/1646523/2170048.pdf</w:t>
              </w:r>
            </w:hyperlink>
          </w:p>
        </w:tc>
        <w:tc>
          <w:tcPr>
            <w:tcW w:w="1984" w:type="dxa"/>
          </w:tcPr>
          <w:p w14:paraId="5F22B400" w14:textId="77777777" w:rsidR="008C3EF0" w:rsidRPr="00BE784F" w:rsidRDefault="008C3EF0" w:rsidP="00170213">
            <w:pPr>
              <w:rPr>
                <w:rFonts w:cstheme="minorHAnsi"/>
                <w:sz w:val="18"/>
                <w:szCs w:val="18"/>
              </w:rPr>
            </w:pPr>
            <w:r w:rsidRPr="003C6ED0">
              <w:rPr>
                <w:rFonts w:cstheme="minorHAnsi"/>
                <w:sz w:val="18"/>
                <w:szCs w:val="18"/>
              </w:rPr>
              <w:t>27. marts 2020</w:t>
            </w:r>
          </w:p>
        </w:tc>
      </w:tr>
      <w:tr w:rsidR="008C3EF0" w:rsidRPr="000F1DB1" w14:paraId="467B6AE6" w14:textId="77777777" w:rsidTr="008C3EF0">
        <w:tc>
          <w:tcPr>
            <w:tcW w:w="15309" w:type="dxa"/>
            <w:gridSpan w:val="4"/>
          </w:tcPr>
          <w:p w14:paraId="634350B9" w14:textId="7D14B4BE" w:rsidR="008C3EF0" w:rsidRPr="00BE784F" w:rsidRDefault="008C3EF0" w:rsidP="00170213">
            <w:pPr>
              <w:rPr>
                <w:rFonts w:cstheme="minorHAnsi"/>
                <w:b/>
                <w:bCs/>
              </w:rPr>
            </w:pPr>
            <w:r>
              <w:rPr>
                <w:rFonts w:cstheme="minorHAnsi"/>
                <w:b/>
                <w:bCs/>
              </w:rPr>
              <w:t>11</w:t>
            </w:r>
            <w:r w:rsidRPr="00BE784F">
              <w:rPr>
                <w:rFonts w:cstheme="minorHAnsi"/>
                <w:b/>
                <w:bCs/>
              </w:rPr>
              <w:t xml:space="preserve">. </w:t>
            </w:r>
            <w:r>
              <w:rPr>
                <w:rFonts w:cstheme="minorHAnsi"/>
                <w:b/>
                <w:bCs/>
              </w:rPr>
              <w:t>Hvordan behandles moms og lønsum?</w:t>
            </w:r>
          </w:p>
        </w:tc>
      </w:tr>
      <w:tr w:rsidR="008C3EF0" w:rsidRPr="000F1DB1" w14:paraId="4E5B5649" w14:textId="77777777" w:rsidTr="008C3EF0">
        <w:tc>
          <w:tcPr>
            <w:tcW w:w="4395" w:type="dxa"/>
          </w:tcPr>
          <w:p w14:paraId="0E366493" w14:textId="77777777" w:rsidR="008C3EF0" w:rsidRPr="00B25E91" w:rsidRDefault="008C3EF0" w:rsidP="00B25E91">
            <w:pPr>
              <w:rPr>
                <w:rFonts w:cstheme="minorHAnsi"/>
                <w:sz w:val="18"/>
                <w:szCs w:val="18"/>
              </w:rPr>
            </w:pPr>
            <w:r w:rsidRPr="00B25E91">
              <w:rPr>
                <w:rFonts w:cstheme="minorHAnsi"/>
                <w:sz w:val="18"/>
                <w:szCs w:val="18"/>
              </w:rPr>
              <w:t xml:space="preserve">De faste udgifter skal opgøres ex. moms, med mindre virksomheden ikke kan få fradragsret eller delvis fradragsret for momsbeløbet. </w:t>
            </w:r>
          </w:p>
          <w:p w14:paraId="57BD0B95" w14:textId="77777777" w:rsidR="008C3EF0" w:rsidRPr="00B25E91" w:rsidRDefault="008C3EF0" w:rsidP="00B25E91">
            <w:pPr>
              <w:rPr>
                <w:rFonts w:cstheme="minorHAnsi"/>
                <w:sz w:val="18"/>
                <w:szCs w:val="18"/>
              </w:rPr>
            </w:pPr>
          </w:p>
          <w:p w14:paraId="0A72251B" w14:textId="77777777" w:rsidR="008C3EF0" w:rsidRPr="00B25E91" w:rsidRDefault="008C3EF0" w:rsidP="00B25E91">
            <w:pPr>
              <w:rPr>
                <w:rFonts w:cstheme="minorHAnsi"/>
                <w:sz w:val="18"/>
                <w:szCs w:val="18"/>
              </w:rPr>
            </w:pPr>
            <w:r w:rsidRPr="00B25E91">
              <w:rPr>
                <w:rFonts w:cstheme="minorHAnsi"/>
                <w:sz w:val="18"/>
                <w:szCs w:val="18"/>
              </w:rPr>
              <w:t>En virksomhed har delvis fradragsret for momsbeløbet. Det er virksomhedens første regnskabsår, og skal ifølge SKAT opgøre fradragsretten således:</w:t>
            </w:r>
          </w:p>
          <w:p w14:paraId="58062558" w14:textId="77777777" w:rsidR="008C3EF0" w:rsidRPr="00B25E91" w:rsidRDefault="008C3EF0" w:rsidP="00B25E91">
            <w:pPr>
              <w:rPr>
                <w:rFonts w:cstheme="minorHAnsi"/>
                <w:sz w:val="18"/>
                <w:szCs w:val="18"/>
              </w:rPr>
            </w:pPr>
          </w:p>
          <w:p w14:paraId="7ED38512" w14:textId="77777777" w:rsidR="008C3EF0" w:rsidRPr="00B25E91" w:rsidRDefault="008C3EF0" w:rsidP="00B25E91">
            <w:pPr>
              <w:rPr>
                <w:rFonts w:cstheme="minorHAnsi"/>
                <w:sz w:val="18"/>
                <w:szCs w:val="18"/>
              </w:rPr>
            </w:pPr>
            <w:r w:rsidRPr="00B25E91">
              <w:rPr>
                <w:rFonts w:cstheme="minorHAnsi"/>
                <w:sz w:val="18"/>
                <w:szCs w:val="18"/>
              </w:rPr>
              <w:t>For nyetablerede virksomheder sker den foreløbige opgørelse i det første regnskabsår på grundlag af omsætningen i de enkelte momsperioder.</w:t>
            </w:r>
          </w:p>
          <w:p w14:paraId="13A4F728" w14:textId="77777777" w:rsidR="008C3EF0" w:rsidRPr="00B25E91" w:rsidRDefault="008C3EF0" w:rsidP="00B25E91">
            <w:pPr>
              <w:rPr>
                <w:rFonts w:cstheme="minorHAnsi"/>
                <w:sz w:val="18"/>
                <w:szCs w:val="18"/>
              </w:rPr>
            </w:pPr>
          </w:p>
          <w:p w14:paraId="3AAA777F" w14:textId="77777777" w:rsidR="008C3EF0" w:rsidRPr="00B25E91" w:rsidRDefault="008C3EF0" w:rsidP="00B25E91">
            <w:pPr>
              <w:rPr>
                <w:rFonts w:cstheme="minorHAnsi"/>
                <w:sz w:val="18"/>
                <w:szCs w:val="18"/>
              </w:rPr>
            </w:pPr>
            <w:r w:rsidRPr="00B25E91">
              <w:rPr>
                <w:rFonts w:cstheme="minorHAnsi"/>
                <w:sz w:val="18"/>
                <w:szCs w:val="18"/>
              </w:rPr>
              <w:t xml:space="preserve">Normalt vil den delvise fradragsret udgøre 20%, men som følge af at virksomheden er nedlukket ved forbud, er der ikke momspligtig omsætning i perioden, og derfor vil fradragsretten for 2. kvartal 2020 blive 0%. </w:t>
            </w:r>
          </w:p>
          <w:p w14:paraId="38B7254B" w14:textId="77777777" w:rsidR="008C3EF0" w:rsidRPr="00B25E91" w:rsidRDefault="008C3EF0" w:rsidP="00B25E91">
            <w:pPr>
              <w:rPr>
                <w:rFonts w:cstheme="minorHAnsi"/>
                <w:sz w:val="18"/>
                <w:szCs w:val="18"/>
              </w:rPr>
            </w:pPr>
          </w:p>
          <w:p w14:paraId="651E8623" w14:textId="77777777" w:rsidR="008C3EF0" w:rsidRPr="00B25E91" w:rsidRDefault="008C3EF0" w:rsidP="00B25E91">
            <w:pPr>
              <w:rPr>
                <w:rFonts w:cstheme="minorHAnsi"/>
                <w:sz w:val="18"/>
                <w:szCs w:val="18"/>
              </w:rPr>
            </w:pPr>
            <w:r w:rsidRPr="00B25E91">
              <w:rPr>
                <w:rFonts w:cstheme="minorHAnsi"/>
                <w:sz w:val="18"/>
                <w:szCs w:val="18"/>
              </w:rPr>
              <w:t>Er det korrekt at virksomheden opgør sine kompensationsberettigede omkostninger inkl. moms?</w:t>
            </w:r>
          </w:p>
          <w:p w14:paraId="5F0CC906" w14:textId="77777777" w:rsidR="008C3EF0" w:rsidRPr="00B25E91" w:rsidRDefault="008C3EF0" w:rsidP="00B25E91">
            <w:pPr>
              <w:rPr>
                <w:rFonts w:cstheme="minorHAnsi"/>
                <w:sz w:val="18"/>
                <w:szCs w:val="18"/>
              </w:rPr>
            </w:pPr>
          </w:p>
          <w:p w14:paraId="07C0E335" w14:textId="0888E2FE" w:rsidR="008C3EF0" w:rsidRPr="00BE784F" w:rsidRDefault="008C3EF0" w:rsidP="00B25E91">
            <w:pPr>
              <w:rPr>
                <w:rFonts w:cstheme="minorHAnsi"/>
                <w:sz w:val="18"/>
                <w:szCs w:val="18"/>
              </w:rPr>
            </w:pPr>
            <w:r w:rsidRPr="00B25E91">
              <w:rPr>
                <w:rFonts w:cstheme="minorHAnsi"/>
                <w:sz w:val="18"/>
                <w:szCs w:val="18"/>
              </w:rPr>
              <w:t>Vil kompensationsbeløbet så skulle reguleres når den delvis fradragsret kan opgøres efter regnskabsårets udløb? Regnskabsårets udløb ligger efter datoen for endelig opgørelse af kompensationsbeløbet.</w:t>
            </w:r>
          </w:p>
        </w:tc>
        <w:tc>
          <w:tcPr>
            <w:tcW w:w="6378" w:type="dxa"/>
          </w:tcPr>
          <w:p w14:paraId="523D5F5B" w14:textId="50D6BA7C" w:rsidR="008C3EF0" w:rsidRPr="00BE784F" w:rsidRDefault="008C3EF0" w:rsidP="00170213">
            <w:pPr>
              <w:rPr>
                <w:rFonts w:cstheme="minorHAnsi"/>
                <w:sz w:val="18"/>
                <w:szCs w:val="18"/>
              </w:rPr>
            </w:pPr>
            <w:r>
              <w:rPr>
                <w:rFonts w:cstheme="minorHAnsi"/>
                <w:sz w:val="18"/>
                <w:szCs w:val="18"/>
              </w:rPr>
              <w:t>Afventer svar fra Erhvervsstyrelsen</w:t>
            </w:r>
          </w:p>
        </w:tc>
        <w:tc>
          <w:tcPr>
            <w:tcW w:w="2552" w:type="dxa"/>
          </w:tcPr>
          <w:p w14:paraId="17800A04" w14:textId="6E4A216B" w:rsidR="008C3EF0" w:rsidRPr="00BE784F" w:rsidRDefault="008C3EF0" w:rsidP="00170213">
            <w:pPr>
              <w:rPr>
                <w:rFonts w:cstheme="minorHAnsi"/>
                <w:sz w:val="18"/>
                <w:szCs w:val="18"/>
              </w:rPr>
            </w:pPr>
          </w:p>
        </w:tc>
        <w:tc>
          <w:tcPr>
            <w:tcW w:w="1984" w:type="dxa"/>
          </w:tcPr>
          <w:p w14:paraId="260CFAC5" w14:textId="017EE733" w:rsidR="008C3EF0" w:rsidRPr="00BE784F" w:rsidRDefault="008C3EF0" w:rsidP="00170213">
            <w:pPr>
              <w:rPr>
                <w:rFonts w:cstheme="minorHAnsi"/>
                <w:sz w:val="18"/>
                <w:szCs w:val="18"/>
              </w:rPr>
            </w:pPr>
            <w:r>
              <w:rPr>
                <w:rFonts w:cstheme="minorHAnsi"/>
                <w:sz w:val="18"/>
                <w:szCs w:val="18"/>
              </w:rPr>
              <w:t>16</w:t>
            </w:r>
            <w:r w:rsidRPr="002854A9">
              <w:rPr>
                <w:rFonts w:cstheme="minorHAnsi"/>
                <w:sz w:val="18"/>
                <w:szCs w:val="18"/>
              </w:rPr>
              <w:t>. april 2020</w:t>
            </w:r>
          </w:p>
        </w:tc>
      </w:tr>
      <w:tr w:rsidR="008C3EF0" w:rsidRPr="000F1DB1" w14:paraId="041501FE" w14:textId="77777777" w:rsidTr="008C3EF0">
        <w:tc>
          <w:tcPr>
            <w:tcW w:w="4395" w:type="dxa"/>
          </w:tcPr>
          <w:p w14:paraId="4EB39CA9" w14:textId="6C89F3EC" w:rsidR="008C3EF0" w:rsidRPr="00B25E91" w:rsidRDefault="008C3EF0" w:rsidP="00611795">
            <w:pPr>
              <w:rPr>
                <w:rFonts w:cstheme="minorHAnsi"/>
                <w:sz w:val="18"/>
                <w:szCs w:val="18"/>
              </w:rPr>
            </w:pPr>
            <w:r w:rsidRPr="00611795">
              <w:rPr>
                <w:rFonts w:cstheme="minorHAnsi"/>
                <w:sz w:val="18"/>
                <w:szCs w:val="18"/>
              </w:rPr>
              <w:t>Kan Erhvervsstyrelsen bekræfte, at en kompensationssøgende virksomhed i beregningen af kompensation af faste omkostninger kan medtage skyldig lønsumsafgift af den del af medarbejderens løn, der ikke dækkes af lønkompensationsordningen, således at der de facto ikke betales lønsumsafgift af løndelen vedrørende hjemsendte medarbejdere?</w:t>
            </w:r>
          </w:p>
        </w:tc>
        <w:tc>
          <w:tcPr>
            <w:tcW w:w="6378" w:type="dxa"/>
          </w:tcPr>
          <w:p w14:paraId="5B8DCCDE" w14:textId="77777777" w:rsidR="008C3EF0" w:rsidRDefault="008C3EF0" w:rsidP="00170213">
            <w:pPr>
              <w:rPr>
                <w:rFonts w:cstheme="minorHAnsi"/>
                <w:sz w:val="18"/>
                <w:szCs w:val="18"/>
              </w:rPr>
            </w:pPr>
          </w:p>
        </w:tc>
        <w:tc>
          <w:tcPr>
            <w:tcW w:w="2552" w:type="dxa"/>
          </w:tcPr>
          <w:p w14:paraId="69F959CE" w14:textId="77777777" w:rsidR="008C3EF0" w:rsidRPr="00BE784F" w:rsidRDefault="008C3EF0" w:rsidP="00170213">
            <w:pPr>
              <w:rPr>
                <w:rFonts w:cstheme="minorHAnsi"/>
                <w:sz w:val="18"/>
                <w:szCs w:val="18"/>
              </w:rPr>
            </w:pPr>
          </w:p>
        </w:tc>
        <w:tc>
          <w:tcPr>
            <w:tcW w:w="1984" w:type="dxa"/>
          </w:tcPr>
          <w:p w14:paraId="1DF72907" w14:textId="308901E4" w:rsidR="008C3EF0" w:rsidRDefault="008C3EF0" w:rsidP="00170213">
            <w:pPr>
              <w:rPr>
                <w:rFonts w:cstheme="minorHAnsi"/>
                <w:sz w:val="18"/>
                <w:szCs w:val="18"/>
              </w:rPr>
            </w:pPr>
            <w:r>
              <w:rPr>
                <w:rFonts w:cstheme="minorHAnsi"/>
                <w:sz w:val="18"/>
                <w:szCs w:val="18"/>
              </w:rPr>
              <w:t>21. april 2020</w:t>
            </w:r>
          </w:p>
        </w:tc>
      </w:tr>
      <w:tr w:rsidR="008C3EF0" w:rsidRPr="000F1DB1" w14:paraId="35AE23F9" w14:textId="6792DF02" w:rsidTr="008C3EF0">
        <w:tc>
          <w:tcPr>
            <w:tcW w:w="15309" w:type="dxa"/>
            <w:gridSpan w:val="4"/>
          </w:tcPr>
          <w:p w14:paraId="593A8932" w14:textId="0842061B" w:rsidR="008C3EF0" w:rsidRPr="00BE784F" w:rsidRDefault="008C3EF0" w:rsidP="00362848">
            <w:pPr>
              <w:rPr>
                <w:rFonts w:cstheme="minorHAnsi"/>
                <w:b/>
                <w:bCs/>
              </w:rPr>
            </w:pPr>
            <w:bookmarkStart w:id="4" w:name="_Hlk37859298"/>
            <w:r>
              <w:rPr>
                <w:rFonts w:cstheme="minorHAnsi"/>
                <w:b/>
                <w:bCs/>
              </w:rPr>
              <w:t>11</w:t>
            </w:r>
            <w:r w:rsidRPr="00BE784F">
              <w:rPr>
                <w:rFonts w:cstheme="minorHAnsi"/>
                <w:b/>
                <w:bCs/>
              </w:rPr>
              <w:t xml:space="preserve">. </w:t>
            </w:r>
            <w:r>
              <w:rPr>
                <w:rFonts w:cstheme="minorHAnsi"/>
                <w:b/>
                <w:bCs/>
              </w:rPr>
              <w:t>Underskud</w:t>
            </w:r>
          </w:p>
        </w:tc>
      </w:tr>
      <w:bookmarkEnd w:id="4"/>
      <w:tr w:rsidR="008C3EF0" w:rsidRPr="000F1DB1" w14:paraId="7C0C1C1C" w14:textId="09BCF516" w:rsidTr="008C3EF0">
        <w:tc>
          <w:tcPr>
            <w:tcW w:w="4395" w:type="dxa"/>
          </w:tcPr>
          <w:p w14:paraId="74A6D501" w14:textId="6464B9FE" w:rsidR="008C3EF0" w:rsidRPr="00BE784F" w:rsidRDefault="008C3EF0" w:rsidP="00725A34">
            <w:pPr>
              <w:rPr>
                <w:rFonts w:cstheme="minorHAnsi"/>
                <w:sz w:val="18"/>
                <w:szCs w:val="18"/>
              </w:rPr>
            </w:pPr>
            <w:r w:rsidRPr="002854A9">
              <w:rPr>
                <w:rFonts w:cstheme="minorHAnsi"/>
                <w:sz w:val="18"/>
                <w:szCs w:val="18"/>
              </w:rPr>
              <w:t>Ved underskud jf. virksomhedens seneste resultat reduceres kompensationen. Jf. bekendtgørelsens § 2, nr. 10, litra d er det årets resultat for 2019 der skal opgøres. Er det korrekt, at det skal være for 2019?</w:t>
            </w:r>
          </w:p>
        </w:tc>
        <w:tc>
          <w:tcPr>
            <w:tcW w:w="6378" w:type="dxa"/>
          </w:tcPr>
          <w:p w14:paraId="4403CF5F" w14:textId="77777777" w:rsidR="008C3EF0" w:rsidRPr="002854A9" w:rsidRDefault="008C3EF0" w:rsidP="002854A9">
            <w:pPr>
              <w:rPr>
                <w:rFonts w:cstheme="minorHAnsi"/>
                <w:sz w:val="18"/>
                <w:szCs w:val="18"/>
              </w:rPr>
            </w:pPr>
            <w:r w:rsidRPr="002854A9">
              <w:rPr>
                <w:rFonts w:cstheme="minorHAnsi"/>
                <w:sz w:val="18"/>
                <w:szCs w:val="18"/>
              </w:rPr>
              <w:t>Ja,  Det er korrekt at der står 2019. Styrelsen ønsker ikke at basere sig på ”gamle” tal, som 2018 ville være. Derfor, hvis virksomheden ikke har aflagt regnskab for 2019, så skal de vedlægge en resultatopgørelse for 2019 (og ja, det svarer jo næsten til at lave et regnskab), men det er sådan styrelsen vil have det. Derfor gælder det om at få afsluttet regnskaberne.</w:t>
            </w:r>
          </w:p>
          <w:p w14:paraId="61374D18" w14:textId="77777777" w:rsidR="008C3EF0" w:rsidRPr="002854A9" w:rsidRDefault="008C3EF0" w:rsidP="002854A9">
            <w:pPr>
              <w:rPr>
                <w:rFonts w:cstheme="minorHAnsi"/>
                <w:sz w:val="18"/>
                <w:szCs w:val="18"/>
              </w:rPr>
            </w:pPr>
          </w:p>
          <w:p w14:paraId="3F46877E" w14:textId="21958CE7" w:rsidR="008C3EF0" w:rsidRPr="00BE784F" w:rsidRDefault="008C3EF0" w:rsidP="002854A9">
            <w:pPr>
              <w:rPr>
                <w:rFonts w:cstheme="minorHAnsi"/>
                <w:sz w:val="18"/>
                <w:szCs w:val="18"/>
              </w:rPr>
            </w:pPr>
            <w:r w:rsidRPr="002854A9">
              <w:rPr>
                <w:rFonts w:cstheme="minorHAnsi"/>
                <w:sz w:val="18"/>
                <w:szCs w:val="18"/>
              </w:rPr>
              <w:t xml:space="preserve">Når formuleringen er som den er i bilag 2 i revisorerklæringen, så skyldes det, at det er en reference til senest offentliggjort regnskab, hvori praksis er beskrevet. Styrelsen vil ikke have regnskabspraksis fastsætte med udgangspunkt i en praksis, der kan være fastlagt efter betingelserne for </w:t>
            </w:r>
            <w:proofErr w:type="gramStart"/>
            <w:r w:rsidRPr="002854A9">
              <w:rPr>
                <w:rFonts w:cstheme="minorHAnsi"/>
                <w:sz w:val="18"/>
                <w:szCs w:val="18"/>
              </w:rPr>
              <w:t>ordningen</w:t>
            </w:r>
            <w:proofErr w:type="gramEnd"/>
            <w:r w:rsidRPr="002854A9">
              <w:rPr>
                <w:rFonts w:cstheme="minorHAnsi"/>
                <w:sz w:val="18"/>
                <w:szCs w:val="18"/>
              </w:rPr>
              <w:t xml:space="preserve"> blev kendt. Dette er for at hindre svindel.</w:t>
            </w:r>
          </w:p>
        </w:tc>
        <w:tc>
          <w:tcPr>
            <w:tcW w:w="2552" w:type="dxa"/>
          </w:tcPr>
          <w:p w14:paraId="3937F504" w14:textId="7F783B21" w:rsidR="008C3EF0" w:rsidRPr="00BE784F" w:rsidRDefault="008C3EF0" w:rsidP="00863A7C">
            <w:pPr>
              <w:rPr>
                <w:rFonts w:cstheme="minorHAnsi"/>
                <w:sz w:val="18"/>
                <w:szCs w:val="18"/>
              </w:rPr>
            </w:pPr>
            <w:r>
              <w:rPr>
                <w:rFonts w:cstheme="minorHAnsi"/>
                <w:sz w:val="18"/>
                <w:szCs w:val="18"/>
              </w:rPr>
              <w:t>FSR – danske revisorer</w:t>
            </w:r>
          </w:p>
        </w:tc>
        <w:tc>
          <w:tcPr>
            <w:tcW w:w="1984" w:type="dxa"/>
          </w:tcPr>
          <w:p w14:paraId="0E3AAD04" w14:textId="5B6EDAF0" w:rsidR="008C3EF0" w:rsidRPr="00BE784F" w:rsidRDefault="008C3EF0" w:rsidP="00BF642A">
            <w:pPr>
              <w:rPr>
                <w:rFonts w:cstheme="minorHAnsi"/>
                <w:sz w:val="18"/>
                <w:szCs w:val="18"/>
              </w:rPr>
            </w:pPr>
            <w:r w:rsidRPr="002854A9">
              <w:rPr>
                <w:rFonts w:cstheme="minorHAnsi"/>
                <w:sz w:val="18"/>
                <w:szCs w:val="18"/>
              </w:rPr>
              <w:t>8. april 2020</w:t>
            </w:r>
          </w:p>
        </w:tc>
      </w:tr>
      <w:tr w:rsidR="008C3EF0" w:rsidRPr="000F1DB1" w14:paraId="396D81F6" w14:textId="77777777" w:rsidTr="008C3EF0">
        <w:tc>
          <w:tcPr>
            <w:tcW w:w="4395" w:type="dxa"/>
          </w:tcPr>
          <w:p w14:paraId="1E1764A9" w14:textId="77777777" w:rsidR="008C3EF0" w:rsidRPr="003B185B" w:rsidRDefault="008C3EF0" w:rsidP="003B185B">
            <w:pPr>
              <w:rPr>
                <w:rFonts w:cstheme="minorHAnsi"/>
                <w:sz w:val="18"/>
                <w:szCs w:val="18"/>
              </w:rPr>
            </w:pPr>
            <w:r w:rsidRPr="003B185B">
              <w:rPr>
                <w:rFonts w:cstheme="minorHAnsi"/>
                <w:sz w:val="18"/>
                <w:szCs w:val="18"/>
              </w:rPr>
              <w:t xml:space="preserve">Vedr. bekendtgørelsens § 2, ny stk. 10 litra b og c, vedr.  ”…aflagt halvårsregnskab…” og ”…aflagt kvartalsregnskab…”. </w:t>
            </w:r>
          </w:p>
          <w:p w14:paraId="027D76AC" w14:textId="77777777" w:rsidR="008C3EF0" w:rsidRPr="003B185B" w:rsidRDefault="008C3EF0" w:rsidP="003B185B">
            <w:pPr>
              <w:rPr>
                <w:rFonts w:cstheme="minorHAnsi"/>
                <w:sz w:val="18"/>
                <w:szCs w:val="18"/>
              </w:rPr>
            </w:pPr>
          </w:p>
          <w:p w14:paraId="52985426" w14:textId="223E5EB5" w:rsidR="008C3EF0" w:rsidRPr="00F54584" w:rsidRDefault="008C3EF0" w:rsidP="003B185B">
            <w:pPr>
              <w:rPr>
                <w:rFonts w:cstheme="minorHAnsi"/>
                <w:sz w:val="18"/>
                <w:szCs w:val="18"/>
              </w:rPr>
            </w:pPr>
            <w:r w:rsidRPr="003B185B">
              <w:rPr>
                <w:rFonts w:cstheme="minorHAnsi"/>
                <w:sz w:val="18"/>
                <w:szCs w:val="18"/>
              </w:rPr>
              <w:t>Skal det forstås således, at det er muligt at medtage bogføringsbalancen for 4. kvt. 2019 – naturligvis med behørige afskrivninger, periodiseringer og skatteberegning – og multiplicere det med fire?</w:t>
            </w:r>
          </w:p>
        </w:tc>
        <w:tc>
          <w:tcPr>
            <w:tcW w:w="6378" w:type="dxa"/>
          </w:tcPr>
          <w:p w14:paraId="38E1211A" w14:textId="77777777" w:rsidR="008C3EF0" w:rsidRDefault="008C3EF0" w:rsidP="002854A9">
            <w:pPr>
              <w:rPr>
                <w:rFonts w:cstheme="minorHAnsi"/>
                <w:sz w:val="18"/>
                <w:szCs w:val="18"/>
              </w:rPr>
            </w:pPr>
          </w:p>
        </w:tc>
        <w:tc>
          <w:tcPr>
            <w:tcW w:w="2552" w:type="dxa"/>
          </w:tcPr>
          <w:p w14:paraId="2FBFC07B" w14:textId="77777777" w:rsidR="008C3EF0" w:rsidRDefault="008C3EF0" w:rsidP="00863A7C">
            <w:pPr>
              <w:rPr>
                <w:rFonts w:cstheme="minorHAnsi"/>
                <w:sz w:val="18"/>
                <w:szCs w:val="18"/>
              </w:rPr>
            </w:pPr>
          </w:p>
        </w:tc>
        <w:tc>
          <w:tcPr>
            <w:tcW w:w="1984" w:type="dxa"/>
          </w:tcPr>
          <w:p w14:paraId="6A4806F2" w14:textId="3314EC3C" w:rsidR="008C3EF0" w:rsidRDefault="008C3EF0" w:rsidP="00BF642A">
            <w:pPr>
              <w:rPr>
                <w:rFonts w:cstheme="minorHAnsi"/>
                <w:sz w:val="18"/>
                <w:szCs w:val="18"/>
              </w:rPr>
            </w:pPr>
            <w:r>
              <w:rPr>
                <w:rFonts w:cstheme="minorHAnsi"/>
                <w:sz w:val="18"/>
                <w:szCs w:val="18"/>
              </w:rPr>
              <w:t>16. april 2020</w:t>
            </w:r>
          </w:p>
        </w:tc>
      </w:tr>
      <w:tr w:rsidR="008C3EF0" w:rsidRPr="000F1DB1" w14:paraId="5024D80D" w14:textId="77777777" w:rsidTr="008C3EF0">
        <w:tc>
          <w:tcPr>
            <w:tcW w:w="4395" w:type="dxa"/>
          </w:tcPr>
          <w:p w14:paraId="70BDE596" w14:textId="77777777" w:rsidR="008C3EF0" w:rsidRPr="00F54584" w:rsidRDefault="008C3EF0" w:rsidP="00F54584">
            <w:pPr>
              <w:rPr>
                <w:rFonts w:cstheme="minorHAnsi"/>
                <w:sz w:val="18"/>
                <w:szCs w:val="18"/>
              </w:rPr>
            </w:pPr>
            <w:r w:rsidRPr="00F54584">
              <w:rPr>
                <w:rFonts w:cstheme="minorHAnsi"/>
                <w:sz w:val="18"/>
                <w:szCs w:val="18"/>
              </w:rPr>
              <w:t>En virksomhed har underskud og underskuddet skyldes negativt resultat i en udenlandsk filial eller indregning af negativt resultat for udenlandske datterselskaber.</w:t>
            </w:r>
          </w:p>
          <w:p w14:paraId="401D901F" w14:textId="77777777" w:rsidR="008C3EF0" w:rsidRPr="00F54584" w:rsidRDefault="008C3EF0" w:rsidP="00F54584">
            <w:pPr>
              <w:rPr>
                <w:rFonts w:cstheme="minorHAnsi"/>
                <w:sz w:val="18"/>
                <w:szCs w:val="18"/>
              </w:rPr>
            </w:pPr>
          </w:p>
          <w:p w14:paraId="117C8609" w14:textId="492ECD01" w:rsidR="008C3EF0" w:rsidRPr="002854A9" w:rsidRDefault="008C3EF0" w:rsidP="00F54584">
            <w:pPr>
              <w:rPr>
                <w:rFonts w:cstheme="minorHAnsi"/>
                <w:sz w:val="18"/>
                <w:szCs w:val="18"/>
              </w:rPr>
            </w:pPr>
            <w:r w:rsidRPr="00F54584">
              <w:rPr>
                <w:rFonts w:cstheme="minorHAnsi"/>
                <w:sz w:val="18"/>
                <w:szCs w:val="18"/>
              </w:rPr>
              <w:t xml:space="preserve">Kan/skal underskuddet der skal angives i ansøgningen justeres for påvirkningen af udenlandske enheder som ikke er kompensationsberettigede efter de danske kompensationspakker? Dvs. om det opgjorte underskud skal være på danske aktiviteter alene og de udenlandske aktiviteter skal </w:t>
            </w:r>
            <w:proofErr w:type="spellStart"/>
            <w:r w:rsidRPr="00F54584">
              <w:rPr>
                <w:rFonts w:cstheme="minorHAnsi"/>
                <w:sz w:val="18"/>
                <w:szCs w:val="18"/>
              </w:rPr>
              <w:t>udeholdes</w:t>
            </w:r>
            <w:proofErr w:type="spellEnd"/>
            <w:r w:rsidRPr="00F54584">
              <w:rPr>
                <w:rFonts w:cstheme="minorHAnsi"/>
                <w:sz w:val="18"/>
                <w:szCs w:val="18"/>
              </w:rPr>
              <w:t>?</w:t>
            </w:r>
          </w:p>
        </w:tc>
        <w:tc>
          <w:tcPr>
            <w:tcW w:w="6378" w:type="dxa"/>
          </w:tcPr>
          <w:p w14:paraId="712EB1FA" w14:textId="399711C4" w:rsidR="008C3EF0" w:rsidRPr="002854A9" w:rsidRDefault="008C3EF0" w:rsidP="002854A9">
            <w:pPr>
              <w:rPr>
                <w:rFonts w:cstheme="minorHAnsi"/>
                <w:sz w:val="18"/>
                <w:szCs w:val="18"/>
              </w:rPr>
            </w:pPr>
            <w:r>
              <w:rPr>
                <w:rFonts w:cstheme="minorHAnsi"/>
                <w:sz w:val="18"/>
                <w:szCs w:val="18"/>
              </w:rPr>
              <w:t>Afventer svar fra Erhvervsstyrelsen</w:t>
            </w:r>
          </w:p>
        </w:tc>
        <w:tc>
          <w:tcPr>
            <w:tcW w:w="2552" w:type="dxa"/>
          </w:tcPr>
          <w:p w14:paraId="276EB231" w14:textId="77777777" w:rsidR="008C3EF0" w:rsidRDefault="008C3EF0" w:rsidP="00863A7C">
            <w:pPr>
              <w:rPr>
                <w:rFonts w:cstheme="minorHAnsi"/>
                <w:sz w:val="18"/>
                <w:szCs w:val="18"/>
              </w:rPr>
            </w:pPr>
          </w:p>
        </w:tc>
        <w:tc>
          <w:tcPr>
            <w:tcW w:w="1984" w:type="dxa"/>
          </w:tcPr>
          <w:p w14:paraId="5CB6CAB4" w14:textId="3ECAF4DA" w:rsidR="008C3EF0" w:rsidRPr="002854A9" w:rsidRDefault="008C3EF0" w:rsidP="00BF642A">
            <w:pPr>
              <w:rPr>
                <w:rFonts w:cstheme="minorHAnsi"/>
                <w:sz w:val="18"/>
                <w:szCs w:val="18"/>
              </w:rPr>
            </w:pPr>
            <w:r>
              <w:rPr>
                <w:rFonts w:cstheme="minorHAnsi"/>
                <w:sz w:val="18"/>
                <w:szCs w:val="18"/>
              </w:rPr>
              <w:t>15. april 2020</w:t>
            </w:r>
          </w:p>
        </w:tc>
      </w:tr>
      <w:tr w:rsidR="008C3EF0" w:rsidRPr="000F1DB1" w14:paraId="75DE4B23" w14:textId="77777777" w:rsidTr="008C3EF0">
        <w:tc>
          <w:tcPr>
            <w:tcW w:w="15309" w:type="dxa"/>
            <w:gridSpan w:val="4"/>
            <w:tcBorders>
              <w:bottom w:val="single" w:sz="4" w:space="0" w:color="auto"/>
            </w:tcBorders>
          </w:tcPr>
          <w:p w14:paraId="75ED48EF" w14:textId="5F0E2185" w:rsidR="008C3EF0" w:rsidRPr="000F1DB1" w:rsidRDefault="008C3EF0" w:rsidP="00E00AB7">
            <w:pPr>
              <w:rPr>
                <w:rFonts w:cstheme="minorHAnsi"/>
                <w:b/>
                <w:bCs/>
              </w:rPr>
            </w:pPr>
            <w:r w:rsidRPr="00BE784F">
              <w:rPr>
                <w:rFonts w:cstheme="minorHAnsi"/>
                <w:b/>
                <w:bCs/>
              </w:rPr>
              <w:t>1</w:t>
            </w:r>
            <w:r>
              <w:rPr>
                <w:rFonts w:cstheme="minorHAnsi"/>
                <w:b/>
                <w:bCs/>
              </w:rPr>
              <w:t>2</w:t>
            </w:r>
            <w:r w:rsidRPr="00BE784F">
              <w:rPr>
                <w:rFonts w:cstheme="minorHAnsi"/>
                <w:b/>
                <w:bCs/>
              </w:rPr>
              <w:t xml:space="preserve">. </w:t>
            </w:r>
            <w:r>
              <w:rPr>
                <w:rFonts w:cstheme="minorHAnsi"/>
                <w:b/>
                <w:bCs/>
              </w:rPr>
              <w:t>Udbetaling og regulering af kompensation</w:t>
            </w:r>
          </w:p>
        </w:tc>
      </w:tr>
      <w:tr w:rsidR="008C3EF0" w:rsidRPr="000F1DB1" w14:paraId="110502D5" w14:textId="77777777" w:rsidTr="008C3EF0">
        <w:tc>
          <w:tcPr>
            <w:tcW w:w="4395" w:type="dxa"/>
            <w:tcBorders>
              <w:top w:val="single" w:sz="4" w:space="0" w:color="auto"/>
            </w:tcBorders>
          </w:tcPr>
          <w:p w14:paraId="6BF57945" w14:textId="03FF3527" w:rsidR="008C3EF0" w:rsidRPr="00BE784F" w:rsidRDefault="008C3EF0" w:rsidP="00E00AB7">
            <w:pPr>
              <w:rPr>
                <w:rFonts w:cstheme="minorHAnsi"/>
                <w:sz w:val="18"/>
                <w:szCs w:val="18"/>
              </w:rPr>
            </w:pPr>
            <w:r w:rsidRPr="000C20BE">
              <w:rPr>
                <w:rFonts w:cstheme="minorHAnsi"/>
                <w:sz w:val="18"/>
                <w:szCs w:val="18"/>
              </w:rPr>
              <w:t>Hvem udbetales kompensationen til virksomhederne?</w:t>
            </w:r>
          </w:p>
        </w:tc>
        <w:tc>
          <w:tcPr>
            <w:tcW w:w="6378" w:type="dxa"/>
            <w:tcBorders>
              <w:top w:val="single" w:sz="4" w:space="0" w:color="auto"/>
            </w:tcBorders>
          </w:tcPr>
          <w:p w14:paraId="433A3A23" w14:textId="680FFB7A" w:rsidR="008C3EF0" w:rsidRPr="00BE784F" w:rsidRDefault="008C3EF0" w:rsidP="00E00AB7">
            <w:pPr>
              <w:rPr>
                <w:rFonts w:cstheme="minorHAnsi"/>
                <w:sz w:val="18"/>
                <w:szCs w:val="18"/>
              </w:rPr>
            </w:pPr>
            <w:r w:rsidRPr="000C20BE">
              <w:rPr>
                <w:rFonts w:cstheme="minorHAnsi"/>
                <w:sz w:val="18"/>
                <w:szCs w:val="18"/>
              </w:rPr>
              <w:t>Jf. BEK § 10, stk. 1 og stk. 5 udbetales kompensation til virksomheden og indsættes på virksomhedens NemKonto.</w:t>
            </w:r>
          </w:p>
        </w:tc>
        <w:tc>
          <w:tcPr>
            <w:tcW w:w="2552" w:type="dxa"/>
            <w:tcBorders>
              <w:top w:val="single" w:sz="4" w:space="0" w:color="auto"/>
            </w:tcBorders>
          </w:tcPr>
          <w:p w14:paraId="1AE839C6" w14:textId="11491430" w:rsidR="008C3EF0" w:rsidRPr="00BE784F" w:rsidRDefault="008C3EF0" w:rsidP="00E00AB7">
            <w:pPr>
              <w:rPr>
                <w:rFonts w:cstheme="minorHAnsi"/>
                <w:sz w:val="18"/>
                <w:szCs w:val="18"/>
              </w:rPr>
            </w:pPr>
          </w:p>
        </w:tc>
        <w:tc>
          <w:tcPr>
            <w:tcW w:w="1984" w:type="dxa"/>
            <w:tcBorders>
              <w:top w:val="single" w:sz="4" w:space="0" w:color="auto"/>
            </w:tcBorders>
          </w:tcPr>
          <w:p w14:paraId="59FD0EEF" w14:textId="50BD82A0" w:rsidR="008C3EF0" w:rsidRPr="00BE784F" w:rsidRDefault="008C3EF0" w:rsidP="00E00AB7">
            <w:pPr>
              <w:rPr>
                <w:rFonts w:cstheme="minorHAnsi"/>
                <w:sz w:val="18"/>
                <w:szCs w:val="18"/>
              </w:rPr>
            </w:pPr>
          </w:p>
        </w:tc>
      </w:tr>
      <w:tr w:rsidR="008C3EF0" w:rsidRPr="000F1DB1" w14:paraId="6E07AFBA" w14:textId="77777777" w:rsidTr="008C3EF0">
        <w:tc>
          <w:tcPr>
            <w:tcW w:w="4395" w:type="dxa"/>
            <w:tcBorders>
              <w:top w:val="single" w:sz="4" w:space="0" w:color="auto"/>
            </w:tcBorders>
          </w:tcPr>
          <w:p w14:paraId="65763406" w14:textId="6E102844" w:rsidR="008C3EF0" w:rsidRPr="000C20BE" w:rsidRDefault="008C3EF0" w:rsidP="00E00AB7">
            <w:pPr>
              <w:rPr>
                <w:rFonts w:cstheme="minorHAnsi"/>
                <w:sz w:val="18"/>
                <w:szCs w:val="18"/>
              </w:rPr>
            </w:pPr>
            <w:r w:rsidRPr="006C54FC">
              <w:rPr>
                <w:rFonts w:cstheme="minorHAnsi"/>
                <w:sz w:val="18"/>
                <w:szCs w:val="18"/>
              </w:rPr>
              <w:t>Skal kompensation der er ydet til omkostninger der opfylder dokumentationskravene, men som det efterfølgende viser sig, at det er muligt at få reduceret, eksempelvis gennem huslejenedsættelse aftalt med udlejer, tilbagebetales hvis den samlede kompensation overstiger de samlede faste udgifter i kompensationsperioden?</w:t>
            </w:r>
          </w:p>
        </w:tc>
        <w:tc>
          <w:tcPr>
            <w:tcW w:w="6378" w:type="dxa"/>
            <w:tcBorders>
              <w:top w:val="single" w:sz="4" w:space="0" w:color="auto"/>
            </w:tcBorders>
          </w:tcPr>
          <w:p w14:paraId="63CAC1D4" w14:textId="77777777" w:rsidR="008C3EF0" w:rsidRPr="006C54FC" w:rsidRDefault="008C3EF0" w:rsidP="006C54FC">
            <w:pPr>
              <w:rPr>
                <w:rFonts w:cstheme="minorHAnsi"/>
                <w:sz w:val="18"/>
                <w:szCs w:val="18"/>
              </w:rPr>
            </w:pPr>
            <w:r w:rsidRPr="006C54FC">
              <w:rPr>
                <w:rFonts w:cstheme="minorHAnsi"/>
                <w:sz w:val="18"/>
                <w:szCs w:val="18"/>
              </w:rPr>
              <w:t>Ja. Virksomheden skal senest den 8. december 2020 indsende en opgørelse over den faktiske omsætning samt virksomhedens faktiske faste omkostninger i kompensationsperioden til Erhvervsstyrelsen.</w:t>
            </w:r>
          </w:p>
          <w:p w14:paraId="747ABF00" w14:textId="77777777" w:rsidR="008C3EF0" w:rsidRPr="006C54FC" w:rsidRDefault="008C3EF0" w:rsidP="006C54FC">
            <w:pPr>
              <w:rPr>
                <w:rFonts w:cstheme="minorHAnsi"/>
                <w:sz w:val="18"/>
                <w:szCs w:val="18"/>
              </w:rPr>
            </w:pPr>
          </w:p>
          <w:p w14:paraId="02B6B2B5" w14:textId="23FE4CCD" w:rsidR="008C3EF0" w:rsidRPr="000C20BE" w:rsidRDefault="008C3EF0" w:rsidP="006C54FC">
            <w:pPr>
              <w:rPr>
                <w:rFonts w:cstheme="minorHAnsi"/>
                <w:sz w:val="18"/>
                <w:szCs w:val="18"/>
              </w:rPr>
            </w:pPr>
            <w:r w:rsidRPr="006C54FC">
              <w:rPr>
                <w:rFonts w:cstheme="minorHAnsi"/>
                <w:sz w:val="18"/>
                <w:szCs w:val="18"/>
              </w:rPr>
              <w:t>Hvis virksomhedens faktiske omsætningsnedgang eller faktiske faste omkostninger i kompensationsperioden afviger fra det i ansøgningen anførte, træffer Erhvervsstyrelsen på grundlag af den indsendte dokumentation afgørelse om efterregulering af den udbetalte kompensation. Efterreguleringen sker i opadgående eller nedgående retning, afhængigt af om Erhvervsstyrelsen har udbetalt en for lav eller for høj kompensation.</w:t>
            </w:r>
          </w:p>
        </w:tc>
        <w:tc>
          <w:tcPr>
            <w:tcW w:w="2552" w:type="dxa"/>
            <w:tcBorders>
              <w:top w:val="single" w:sz="4" w:space="0" w:color="auto"/>
            </w:tcBorders>
          </w:tcPr>
          <w:p w14:paraId="6D2612F7" w14:textId="24CCF496" w:rsidR="008C3EF0" w:rsidRDefault="008C3EF0" w:rsidP="006C54FC">
            <w:pPr>
              <w:rPr>
                <w:rFonts w:cstheme="minorHAnsi"/>
                <w:sz w:val="18"/>
                <w:szCs w:val="18"/>
              </w:rPr>
            </w:pPr>
            <w:r w:rsidRPr="006C54FC">
              <w:rPr>
                <w:rFonts w:cstheme="minorHAnsi"/>
                <w:sz w:val="18"/>
                <w:szCs w:val="18"/>
              </w:rPr>
              <w:t>Erhvervsministeren</w:t>
            </w:r>
          </w:p>
          <w:p w14:paraId="65CFE24D" w14:textId="77777777" w:rsidR="008C3EF0" w:rsidRPr="006C54FC" w:rsidRDefault="008C3EF0" w:rsidP="006C54FC">
            <w:pPr>
              <w:rPr>
                <w:rFonts w:cstheme="minorHAnsi"/>
                <w:sz w:val="18"/>
                <w:szCs w:val="18"/>
              </w:rPr>
            </w:pPr>
          </w:p>
          <w:p w14:paraId="68B28C6F" w14:textId="7ACD4EFB" w:rsidR="008C3EF0" w:rsidRPr="006C54FC" w:rsidRDefault="008C3EF0" w:rsidP="006C54FC">
            <w:pPr>
              <w:rPr>
                <w:rFonts w:cstheme="minorHAnsi"/>
                <w:sz w:val="18"/>
                <w:szCs w:val="18"/>
              </w:rPr>
            </w:pPr>
            <w:hyperlink r:id="rId47" w:history="1">
              <w:r w:rsidRPr="00FF15B5">
                <w:rPr>
                  <w:rStyle w:val="Hyperlink"/>
                  <w:rFonts w:cstheme="minorHAnsi"/>
                  <w:sz w:val="18"/>
                  <w:szCs w:val="18"/>
                </w:rPr>
                <w:t>https://www.ft.dk/samling/20191/aktstykke/Aktstk.124/spm/10/svar/1646531/2170063/index.htm</w:t>
              </w:r>
            </w:hyperlink>
            <w:r>
              <w:rPr>
                <w:rFonts w:cstheme="minorHAnsi"/>
                <w:sz w:val="18"/>
                <w:szCs w:val="18"/>
              </w:rPr>
              <w:t xml:space="preserve"> </w:t>
            </w:r>
            <w:r w:rsidRPr="006C54FC">
              <w:rPr>
                <w:rFonts w:cstheme="minorHAnsi"/>
                <w:sz w:val="18"/>
                <w:szCs w:val="18"/>
              </w:rPr>
              <w:t xml:space="preserve"> </w:t>
            </w:r>
          </w:p>
          <w:p w14:paraId="24C25E29" w14:textId="77777777" w:rsidR="008C3EF0" w:rsidRPr="006C54FC" w:rsidRDefault="008C3EF0" w:rsidP="006C54FC">
            <w:pPr>
              <w:rPr>
                <w:rFonts w:cstheme="minorHAnsi"/>
                <w:sz w:val="18"/>
                <w:szCs w:val="18"/>
              </w:rPr>
            </w:pPr>
          </w:p>
          <w:p w14:paraId="1320C851" w14:textId="56329F63" w:rsidR="008C3EF0" w:rsidRDefault="008C3EF0" w:rsidP="006C54FC">
            <w:pPr>
              <w:rPr>
                <w:rFonts w:cstheme="minorHAnsi"/>
                <w:sz w:val="18"/>
                <w:szCs w:val="18"/>
              </w:rPr>
            </w:pPr>
            <w:r>
              <w:rPr>
                <w:rFonts w:cstheme="minorHAnsi"/>
                <w:sz w:val="18"/>
                <w:szCs w:val="18"/>
              </w:rPr>
              <w:t>FSR – danske revisorer</w:t>
            </w:r>
          </w:p>
          <w:p w14:paraId="169A1059" w14:textId="77777777" w:rsidR="008C3EF0" w:rsidRDefault="008C3EF0" w:rsidP="006C54FC">
            <w:pPr>
              <w:rPr>
                <w:rFonts w:cstheme="minorHAnsi"/>
                <w:sz w:val="18"/>
                <w:szCs w:val="18"/>
              </w:rPr>
            </w:pPr>
          </w:p>
          <w:p w14:paraId="4FA30A95" w14:textId="08058C68" w:rsidR="008C3EF0" w:rsidRDefault="008C3EF0" w:rsidP="006C54FC">
            <w:pPr>
              <w:rPr>
                <w:rFonts w:cstheme="minorHAnsi"/>
                <w:sz w:val="18"/>
                <w:szCs w:val="18"/>
              </w:rPr>
            </w:pPr>
            <w:r w:rsidRPr="006C54FC">
              <w:rPr>
                <w:rFonts w:cstheme="minorHAnsi"/>
                <w:sz w:val="18"/>
                <w:szCs w:val="18"/>
              </w:rPr>
              <w:t>BEK 350 § 12</w:t>
            </w:r>
          </w:p>
          <w:p w14:paraId="57E823FB" w14:textId="7FB948D8" w:rsidR="008C3EF0" w:rsidRDefault="008C3EF0" w:rsidP="006C54FC">
            <w:pPr>
              <w:rPr>
                <w:rFonts w:cstheme="minorHAnsi"/>
                <w:sz w:val="18"/>
                <w:szCs w:val="18"/>
              </w:rPr>
            </w:pPr>
          </w:p>
          <w:p w14:paraId="35F28C24" w14:textId="477E04EE" w:rsidR="008C3EF0" w:rsidRPr="00BE784F" w:rsidRDefault="008C3EF0" w:rsidP="006C54FC">
            <w:pPr>
              <w:rPr>
                <w:rFonts w:cstheme="minorHAnsi"/>
                <w:sz w:val="18"/>
                <w:szCs w:val="18"/>
              </w:rPr>
            </w:pPr>
            <w:hyperlink r:id="rId48"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Borders>
              <w:top w:val="single" w:sz="4" w:space="0" w:color="auto"/>
            </w:tcBorders>
          </w:tcPr>
          <w:p w14:paraId="34FC7218" w14:textId="77777777" w:rsidR="008C3EF0" w:rsidRDefault="008C3EF0" w:rsidP="00E00AB7">
            <w:pPr>
              <w:rPr>
                <w:rFonts w:cstheme="minorHAnsi"/>
                <w:sz w:val="18"/>
                <w:szCs w:val="18"/>
              </w:rPr>
            </w:pPr>
            <w:r w:rsidRPr="006C54FC">
              <w:rPr>
                <w:rFonts w:cstheme="minorHAnsi"/>
                <w:sz w:val="18"/>
                <w:szCs w:val="18"/>
              </w:rPr>
              <w:t>27. marts 2020</w:t>
            </w:r>
          </w:p>
          <w:p w14:paraId="664DCF50" w14:textId="77777777" w:rsidR="008C3EF0" w:rsidRDefault="008C3EF0" w:rsidP="00E00AB7">
            <w:pPr>
              <w:rPr>
                <w:rFonts w:cstheme="minorHAnsi"/>
                <w:sz w:val="18"/>
                <w:szCs w:val="18"/>
              </w:rPr>
            </w:pPr>
          </w:p>
          <w:p w14:paraId="5C8CCA6E" w14:textId="77777777" w:rsidR="008C3EF0" w:rsidRDefault="008C3EF0" w:rsidP="00E00AB7">
            <w:pPr>
              <w:rPr>
                <w:rFonts w:cstheme="minorHAnsi"/>
                <w:sz w:val="18"/>
                <w:szCs w:val="18"/>
              </w:rPr>
            </w:pPr>
          </w:p>
          <w:p w14:paraId="20F00737" w14:textId="77777777" w:rsidR="008C3EF0" w:rsidRDefault="008C3EF0" w:rsidP="00E00AB7">
            <w:pPr>
              <w:rPr>
                <w:rFonts w:cstheme="minorHAnsi"/>
                <w:sz w:val="18"/>
                <w:szCs w:val="18"/>
              </w:rPr>
            </w:pPr>
          </w:p>
          <w:p w14:paraId="5C30F75C" w14:textId="77777777" w:rsidR="008C3EF0" w:rsidRDefault="008C3EF0" w:rsidP="00E00AB7">
            <w:pPr>
              <w:rPr>
                <w:rFonts w:cstheme="minorHAnsi"/>
                <w:sz w:val="18"/>
                <w:szCs w:val="18"/>
              </w:rPr>
            </w:pPr>
          </w:p>
          <w:p w14:paraId="3A587B4A" w14:textId="77777777" w:rsidR="008C3EF0" w:rsidRDefault="008C3EF0" w:rsidP="00E00AB7">
            <w:pPr>
              <w:rPr>
                <w:rFonts w:cstheme="minorHAnsi"/>
                <w:sz w:val="18"/>
                <w:szCs w:val="18"/>
              </w:rPr>
            </w:pPr>
          </w:p>
          <w:p w14:paraId="6452B573" w14:textId="77777777" w:rsidR="008C3EF0" w:rsidRDefault="008C3EF0" w:rsidP="00E00AB7">
            <w:pPr>
              <w:rPr>
                <w:rFonts w:cstheme="minorHAnsi"/>
                <w:sz w:val="18"/>
                <w:szCs w:val="18"/>
              </w:rPr>
            </w:pPr>
          </w:p>
          <w:p w14:paraId="34F7185F" w14:textId="3CFBEDA9" w:rsidR="008C3EF0" w:rsidRPr="00BE784F" w:rsidRDefault="008C3EF0" w:rsidP="00E00AB7">
            <w:pPr>
              <w:rPr>
                <w:rFonts w:cstheme="minorHAnsi"/>
                <w:sz w:val="18"/>
                <w:szCs w:val="18"/>
              </w:rPr>
            </w:pPr>
            <w:r>
              <w:rPr>
                <w:rFonts w:cstheme="minorHAnsi"/>
                <w:sz w:val="18"/>
                <w:szCs w:val="18"/>
              </w:rPr>
              <w:t>8. april 2020</w:t>
            </w:r>
          </w:p>
        </w:tc>
      </w:tr>
      <w:tr w:rsidR="008C3EF0" w:rsidRPr="000F1DB1" w14:paraId="2C59CEA8" w14:textId="77777777" w:rsidTr="008C3EF0">
        <w:tc>
          <w:tcPr>
            <w:tcW w:w="4395" w:type="dxa"/>
            <w:tcBorders>
              <w:top w:val="single" w:sz="4" w:space="0" w:color="auto"/>
            </w:tcBorders>
          </w:tcPr>
          <w:p w14:paraId="6B93A12F" w14:textId="334BA832" w:rsidR="008C3EF0" w:rsidRPr="006C54FC" w:rsidRDefault="008C3EF0" w:rsidP="00E00AB7">
            <w:pPr>
              <w:rPr>
                <w:rFonts w:cstheme="minorHAnsi"/>
                <w:sz w:val="18"/>
                <w:szCs w:val="18"/>
              </w:rPr>
            </w:pPr>
            <w:r w:rsidRPr="00637807">
              <w:rPr>
                <w:rFonts w:cstheme="minorHAnsi"/>
                <w:sz w:val="18"/>
                <w:szCs w:val="18"/>
              </w:rPr>
              <w:t>Skal kompensation for faste udgifter tilbagebetales hvis en ejerleder har overskud i sin virksomhed?</w:t>
            </w:r>
          </w:p>
        </w:tc>
        <w:tc>
          <w:tcPr>
            <w:tcW w:w="6378" w:type="dxa"/>
            <w:tcBorders>
              <w:top w:val="single" w:sz="4" w:space="0" w:color="auto"/>
            </w:tcBorders>
          </w:tcPr>
          <w:p w14:paraId="199B8309" w14:textId="76B936E7" w:rsidR="008C3EF0" w:rsidRPr="006C54FC" w:rsidRDefault="008C3EF0" w:rsidP="006C54FC">
            <w:pPr>
              <w:rPr>
                <w:rFonts w:cstheme="minorHAnsi"/>
                <w:sz w:val="18"/>
                <w:szCs w:val="18"/>
              </w:rPr>
            </w:pPr>
            <w:r w:rsidRPr="00637807">
              <w:rPr>
                <w:rFonts w:cstheme="minorHAnsi"/>
                <w:sz w:val="18"/>
                <w:szCs w:val="18"/>
              </w:rPr>
              <w:t>Nej. Der skal ikke ske tilbagebetaling ved samlet overskud i 2020.</w:t>
            </w:r>
          </w:p>
        </w:tc>
        <w:tc>
          <w:tcPr>
            <w:tcW w:w="2552" w:type="dxa"/>
            <w:tcBorders>
              <w:top w:val="single" w:sz="4" w:space="0" w:color="auto"/>
            </w:tcBorders>
          </w:tcPr>
          <w:p w14:paraId="7CE899E9" w14:textId="75408823" w:rsidR="008C3EF0" w:rsidRDefault="008C3EF0" w:rsidP="00637807">
            <w:pPr>
              <w:rPr>
                <w:rFonts w:cstheme="minorHAnsi"/>
                <w:sz w:val="18"/>
                <w:szCs w:val="18"/>
              </w:rPr>
            </w:pPr>
            <w:r w:rsidRPr="00637807">
              <w:rPr>
                <w:rFonts w:cstheme="minorHAnsi"/>
                <w:sz w:val="18"/>
                <w:szCs w:val="18"/>
              </w:rPr>
              <w:t>Erhvervsministeren</w:t>
            </w:r>
          </w:p>
          <w:p w14:paraId="47B38B7E" w14:textId="77777777" w:rsidR="008C3EF0" w:rsidRPr="00637807" w:rsidRDefault="008C3EF0" w:rsidP="00637807">
            <w:pPr>
              <w:rPr>
                <w:rFonts w:cstheme="minorHAnsi"/>
                <w:sz w:val="18"/>
                <w:szCs w:val="18"/>
              </w:rPr>
            </w:pPr>
          </w:p>
          <w:p w14:paraId="7DFEA697" w14:textId="1DB30569" w:rsidR="008C3EF0" w:rsidRPr="006C54FC" w:rsidRDefault="008C3EF0" w:rsidP="00637807">
            <w:pPr>
              <w:rPr>
                <w:rFonts w:cstheme="minorHAnsi"/>
                <w:sz w:val="18"/>
                <w:szCs w:val="18"/>
              </w:rPr>
            </w:pPr>
            <w:hyperlink r:id="rId49" w:history="1">
              <w:r w:rsidRPr="00FF15B5">
                <w:rPr>
                  <w:rStyle w:val="Hyperlink"/>
                  <w:rFonts w:cstheme="minorHAnsi"/>
                  <w:sz w:val="18"/>
                  <w:szCs w:val="18"/>
                </w:rPr>
                <w:t>https://www.ft.dk/samling/20191/aktstykke/Aktstk.124/spm/11/svar/1646529/2170058/index.htm</w:t>
              </w:r>
            </w:hyperlink>
            <w:r>
              <w:rPr>
                <w:rFonts w:cstheme="minorHAnsi"/>
                <w:sz w:val="18"/>
                <w:szCs w:val="18"/>
              </w:rPr>
              <w:t xml:space="preserve"> </w:t>
            </w:r>
          </w:p>
        </w:tc>
        <w:tc>
          <w:tcPr>
            <w:tcW w:w="1984" w:type="dxa"/>
            <w:tcBorders>
              <w:top w:val="single" w:sz="4" w:space="0" w:color="auto"/>
            </w:tcBorders>
          </w:tcPr>
          <w:p w14:paraId="2D49E325" w14:textId="697A15B2" w:rsidR="008C3EF0" w:rsidRPr="006C54FC" w:rsidRDefault="008C3EF0" w:rsidP="00E00AB7">
            <w:pPr>
              <w:rPr>
                <w:rFonts w:cstheme="minorHAnsi"/>
                <w:sz w:val="18"/>
                <w:szCs w:val="18"/>
              </w:rPr>
            </w:pPr>
            <w:r w:rsidRPr="00637807">
              <w:rPr>
                <w:rFonts w:cstheme="minorHAnsi"/>
                <w:sz w:val="18"/>
                <w:szCs w:val="18"/>
              </w:rPr>
              <w:t>27. marts 2020</w:t>
            </w:r>
          </w:p>
        </w:tc>
      </w:tr>
      <w:tr w:rsidR="008C3EF0" w:rsidRPr="000F1DB1" w14:paraId="4392103E" w14:textId="77777777" w:rsidTr="008C3EF0">
        <w:tc>
          <w:tcPr>
            <w:tcW w:w="4395" w:type="dxa"/>
            <w:tcBorders>
              <w:top w:val="single" w:sz="4" w:space="0" w:color="auto"/>
            </w:tcBorders>
          </w:tcPr>
          <w:p w14:paraId="6EE54D03" w14:textId="33001BD6" w:rsidR="008C3EF0" w:rsidRPr="006C54FC" w:rsidRDefault="008C3EF0" w:rsidP="00E00AB7">
            <w:pPr>
              <w:rPr>
                <w:rFonts w:cstheme="minorHAnsi"/>
                <w:sz w:val="18"/>
                <w:szCs w:val="18"/>
              </w:rPr>
            </w:pPr>
            <w:r w:rsidRPr="00E61420">
              <w:rPr>
                <w:rFonts w:cstheme="minorHAnsi"/>
                <w:sz w:val="18"/>
                <w:szCs w:val="18"/>
              </w:rPr>
              <w:t>Skal der betales renter af for meget udbetalt kompensation og hvor høje vil renterne i så fald være, og hvor hurtigt vil der skulle tilbagebetales?</w:t>
            </w:r>
          </w:p>
        </w:tc>
        <w:tc>
          <w:tcPr>
            <w:tcW w:w="6378" w:type="dxa"/>
            <w:tcBorders>
              <w:top w:val="single" w:sz="4" w:space="0" w:color="auto"/>
            </w:tcBorders>
          </w:tcPr>
          <w:p w14:paraId="08AC3830" w14:textId="77777777" w:rsidR="008C3EF0" w:rsidRDefault="008C3EF0" w:rsidP="006C54FC">
            <w:pPr>
              <w:rPr>
                <w:rFonts w:cstheme="minorHAnsi"/>
                <w:sz w:val="18"/>
                <w:szCs w:val="18"/>
              </w:rPr>
            </w:pPr>
            <w:r w:rsidRPr="00E61420">
              <w:rPr>
                <w:rFonts w:cstheme="minorHAnsi"/>
                <w:sz w:val="18"/>
                <w:szCs w:val="18"/>
              </w:rPr>
              <w:t xml:space="preserve">Ja, der skal betales renter. </w:t>
            </w:r>
          </w:p>
          <w:p w14:paraId="22CEAECD" w14:textId="77777777" w:rsidR="008C3EF0" w:rsidRDefault="008C3EF0" w:rsidP="006C54FC">
            <w:pPr>
              <w:rPr>
                <w:rFonts w:cstheme="minorHAnsi"/>
                <w:sz w:val="18"/>
                <w:szCs w:val="18"/>
              </w:rPr>
            </w:pPr>
          </w:p>
          <w:p w14:paraId="05350C51" w14:textId="75904151" w:rsidR="008C3EF0" w:rsidRDefault="008C3EF0" w:rsidP="006C54FC">
            <w:pPr>
              <w:rPr>
                <w:rFonts w:cstheme="minorHAnsi"/>
                <w:sz w:val="18"/>
                <w:szCs w:val="18"/>
              </w:rPr>
            </w:pPr>
            <w:r>
              <w:rPr>
                <w:rFonts w:cstheme="minorHAnsi"/>
                <w:sz w:val="18"/>
                <w:szCs w:val="18"/>
              </w:rPr>
              <w:t>FSR – danske revisorer</w:t>
            </w:r>
          </w:p>
          <w:p w14:paraId="6DC84C12" w14:textId="19E51A77" w:rsidR="008C3EF0" w:rsidRPr="006C54FC" w:rsidRDefault="008C3EF0" w:rsidP="006C54FC">
            <w:pPr>
              <w:rPr>
                <w:rFonts w:cstheme="minorHAnsi"/>
                <w:sz w:val="18"/>
                <w:szCs w:val="18"/>
              </w:rPr>
            </w:pPr>
            <w:r w:rsidRPr="00E61420">
              <w:rPr>
                <w:rFonts w:cstheme="minorHAnsi"/>
                <w:sz w:val="18"/>
                <w:szCs w:val="18"/>
              </w:rPr>
              <w:t>Ved opgørelse af tilbagebetalingskrav tillægges der renter. Rentetillægget beregnes fra tidspunktet for meddelelse af tilbagebetalingskravet til tilbagebetaling sker og med den i lov om renter ved forsinket betaling m.v. (renteloven) fastsatte referencesats med tillæg. Rentetillægget udgør dog mindst 50 kr.</w:t>
            </w:r>
          </w:p>
        </w:tc>
        <w:tc>
          <w:tcPr>
            <w:tcW w:w="2552" w:type="dxa"/>
            <w:tcBorders>
              <w:top w:val="single" w:sz="4" w:space="0" w:color="auto"/>
            </w:tcBorders>
          </w:tcPr>
          <w:p w14:paraId="6E57A61A" w14:textId="1AD66952" w:rsidR="008C3EF0" w:rsidRDefault="008C3EF0" w:rsidP="00E61420">
            <w:pPr>
              <w:rPr>
                <w:rFonts w:cstheme="minorHAnsi"/>
                <w:sz w:val="18"/>
                <w:szCs w:val="18"/>
              </w:rPr>
            </w:pPr>
            <w:r w:rsidRPr="00E61420">
              <w:rPr>
                <w:rFonts w:cstheme="minorHAnsi"/>
                <w:sz w:val="18"/>
                <w:szCs w:val="18"/>
              </w:rPr>
              <w:t>Erhvervsministeren</w:t>
            </w:r>
          </w:p>
          <w:p w14:paraId="2E932809" w14:textId="77777777" w:rsidR="008C3EF0" w:rsidRPr="00E61420" w:rsidRDefault="008C3EF0" w:rsidP="00E61420">
            <w:pPr>
              <w:rPr>
                <w:rFonts w:cstheme="minorHAnsi"/>
                <w:sz w:val="18"/>
                <w:szCs w:val="18"/>
              </w:rPr>
            </w:pPr>
          </w:p>
          <w:p w14:paraId="338C2BDB" w14:textId="1AB28A90" w:rsidR="008C3EF0" w:rsidRPr="00E61420" w:rsidRDefault="008C3EF0" w:rsidP="00E61420">
            <w:pPr>
              <w:rPr>
                <w:rFonts w:cstheme="minorHAnsi"/>
                <w:sz w:val="18"/>
                <w:szCs w:val="18"/>
              </w:rPr>
            </w:pPr>
            <w:hyperlink r:id="rId50" w:history="1">
              <w:r w:rsidRPr="00FF15B5">
                <w:rPr>
                  <w:rStyle w:val="Hyperlink"/>
                  <w:rFonts w:cstheme="minorHAnsi"/>
                  <w:sz w:val="18"/>
                  <w:szCs w:val="18"/>
                </w:rPr>
                <w:t>https://www.ft.dk/samling/20191/aktstykke/Aktstk.124/spm/12/svar/1646530/2170061/index.htm</w:t>
              </w:r>
            </w:hyperlink>
            <w:r>
              <w:rPr>
                <w:rFonts w:cstheme="minorHAnsi"/>
                <w:sz w:val="18"/>
                <w:szCs w:val="18"/>
              </w:rPr>
              <w:t xml:space="preserve"> </w:t>
            </w:r>
          </w:p>
          <w:p w14:paraId="237B4681" w14:textId="77777777" w:rsidR="008C3EF0" w:rsidRPr="00E61420" w:rsidRDefault="008C3EF0" w:rsidP="00E61420">
            <w:pPr>
              <w:rPr>
                <w:rFonts w:cstheme="minorHAnsi"/>
                <w:sz w:val="18"/>
                <w:szCs w:val="18"/>
              </w:rPr>
            </w:pPr>
          </w:p>
          <w:p w14:paraId="4B4C8373" w14:textId="77777777" w:rsidR="008C3EF0" w:rsidRPr="00E61420" w:rsidRDefault="008C3EF0" w:rsidP="00E61420">
            <w:pPr>
              <w:rPr>
                <w:rFonts w:cstheme="minorHAnsi"/>
                <w:sz w:val="18"/>
                <w:szCs w:val="18"/>
              </w:rPr>
            </w:pPr>
            <w:r w:rsidRPr="00E61420">
              <w:rPr>
                <w:rFonts w:cstheme="minorHAnsi"/>
                <w:sz w:val="18"/>
                <w:szCs w:val="18"/>
              </w:rPr>
              <w:t xml:space="preserve">BEK 350 § 12, stk. 5. </w:t>
            </w:r>
          </w:p>
          <w:p w14:paraId="381B429B" w14:textId="4F621392" w:rsidR="008C3EF0" w:rsidRPr="006C54FC" w:rsidRDefault="008C3EF0" w:rsidP="00E61420">
            <w:pPr>
              <w:rPr>
                <w:rFonts w:cstheme="minorHAnsi"/>
                <w:sz w:val="18"/>
                <w:szCs w:val="18"/>
              </w:rPr>
            </w:pPr>
            <w:hyperlink r:id="rId51"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Borders>
              <w:top w:val="single" w:sz="4" w:space="0" w:color="auto"/>
            </w:tcBorders>
          </w:tcPr>
          <w:p w14:paraId="79968ACE" w14:textId="77777777" w:rsidR="008C3EF0" w:rsidRDefault="008C3EF0" w:rsidP="00E00AB7">
            <w:pPr>
              <w:rPr>
                <w:rFonts w:cstheme="minorHAnsi"/>
                <w:sz w:val="18"/>
                <w:szCs w:val="18"/>
              </w:rPr>
            </w:pPr>
            <w:r w:rsidRPr="00E61420">
              <w:rPr>
                <w:rFonts w:cstheme="minorHAnsi"/>
                <w:sz w:val="18"/>
                <w:szCs w:val="18"/>
              </w:rPr>
              <w:t>27. marts 2020</w:t>
            </w:r>
          </w:p>
          <w:p w14:paraId="0BC2AA1D" w14:textId="77777777" w:rsidR="008C3EF0" w:rsidRDefault="008C3EF0" w:rsidP="00E00AB7">
            <w:pPr>
              <w:rPr>
                <w:rFonts w:cstheme="minorHAnsi"/>
                <w:sz w:val="18"/>
                <w:szCs w:val="18"/>
              </w:rPr>
            </w:pPr>
          </w:p>
          <w:p w14:paraId="41DBB533" w14:textId="77777777" w:rsidR="008C3EF0" w:rsidRDefault="008C3EF0" w:rsidP="00E00AB7">
            <w:pPr>
              <w:rPr>
                <w:rFonts w:cstheme="minorHAnsi"/>
                <w:sz w:val="18"/>
                <w:szCs w:val="18"/>
              </w:rPr>
            </w:pPr>
          </w:p>
          <w:p w14:paraId="73821260" w14:textId="77777777" w:rsidR="008C3EF0" w:rsidRDefault="008C3EF0" w:rsidP="00E00AB7">
            <w:pPr>
              <w:rPr>
                <w:rFonts w:cstheme="minorHAnsi"/>
                <w:sz w:val="18"/>
                <w:szCs w:val="18"/>
              </w:rPr>
            </w:pPr>
          </w:p>
          <w:p w14:paraId="29501EE9" w14:textId="77777777" w:rsidR="008C3EF0" w:rsidRDefault="008C3EF0" w:rsidP="00E00AB7">
            <w:pPr>
              <w:rPr>
                <w:rFonts w:cstheme="minorHAnsi"/>
                <w:sz w:val="18"/>
                <w:szCs w:val="18"/>
              </w:rPr>
            </w:pPr>
          </w:p>
          <w:p w14:paraId="0896E021" w14:textId="77777777" w:rsidR="008C3EF0" w:rsidRDefault="008C3EF0" w:rsidP="00E00AB7">
            <w:pPr>
              <w:rPr>
                <w:rFonts w:cstheme="minorHAnsi"/>
                <w:sz w:val="18"/>
                <w:szCs w:val="18"/>
              </w:rPr>
            </w:pPr>
          </w:p>
          <w:p w14:paraId="5356D250" w14:textId="77777777" w:rsidR="008C3EF0" w:rsidRDefault="008C3EF0" w:rsidP="00E00AB7">
            <w:pPr>
              <w:rPr>
                <w:rFonts w:cstheme="minorHAnsi"/>
                <w:sz w:val="18"/>
                <w:szCs w:val="18"/>
              </w:rPr>
            </w:pPr>
          </w:p>
          <w:p w14:paraId="08D6F5BA" w14:textId="2901D4E6" w:rsidR="008C3EF0" w:rsidRPr="006C54FC" w:rsidRDefault="008C3EF0" w:rsidP="00E00AB7">
            <w:pPr>
              <w:rPr>
                <w:rFonts w:cstheme="minorHAnsi"/>
                <w:sz w:val="18"/>
                <w:szCs w:val="18"/>
              </w:rPr>
            </w:pPr>
            <w:r>
              <w:rPr>
                <w:rFonts w:cstheme="minorHAnsi"/>
                <w:sz w:val="18"/>
                <w:szCs w:val="18"/>
              </w:rPr>
              <w:t>8. april 2020</w:t>
            </w:r>
          </w:p>
        </w:tc>
      </w:tr>
      <w:tr w:rsidR="008C3EF0" w:rsidRPr="000F1DB1" w14:paraId="1C52AC0A" w14:textId="77777777" w:rsidTr="008C3EF0">
        <w:tc>
          <w:tcPr>
            <w:tcW w:w="4395" w:type="dxa"/>
            <w:tcBorders>
              <w:top w:val="single" w:sz="4" w:space="0" w:color="auto"/>
            </w:tcBorders>
          </w:tcPr>
          <w:p w14:paraId="6E97989A" w14:textId="38B99904" w:rsidR="008C3EF0" w:rsidRPr="00E61420" w:rsidRDefault="008C3EF0" w:rsidP="009E0CC4">
            <w:pPr>
              <w:rPr>
                <w:rFonts w:cstheme="minorHAnsi"/>
                <w:sz w:val="18"/>
                <w:szCs w:val="18"/>
              </w:rPr>
            </w:pPr>
            <w:r w:rsidRPr="009E0CC4">
              <w:rPr>
                <w:rFonts w:cstheme="minorHAnsi"/>
                <w:sz w:val="18"/>
                <w:szCs w:val="18"/>
              </w:rPr>
              <w:t>Kan Erhvervsstyrelsen bekræfte, at en godtgørelse for revisorpåtegning jf. bekendtgørelsens § 4, stk. 5 ikke skal tilbagebetales hvis en eventuel regulering jf. § 12 betyder at hele kompensation skal betales tilbage og virksomheden ikke er berettiget til kompensation?</w:t>
            </w:r>
          </w:p>
        </w:tc>
        <w:tc>
          <w:tcPr>
            <w:tcW w:w="6378" w:type="dxa"/>
            <w:tcBorders>
              <w:top w:val="single" w:sz="4" w:space="0" w:color="auto"/>
            </w:tcBorders>
          </w:tcPr>
          <w:p w14:paraId="48C63B4A" w14:textId="77777777" w:rsidR="008C3EF0" w:rsidRPr="00E61420" w:rsidRDefault="008C3EF0" w:rsidP="006C54FC">
            <w:pPr>
              <w:rPr>
                <w:rFonts w:cstheme="minorHAnsi"/>
                <w:sz w:val="18"/>
                <w:szCs w:val="18"/>
              </w:rPr>
            </w:pPr>
          </w:p>
        </w:tc>
        <w:tc>
          <w:tcPr>
            <w:tcW w:w="2552" w:type="dxa"/>
            <w:tcBorders>
              <w:top w:val="single" w:sz="4" w:space="0" w:color="auto"/>
            </w:tcBorders>
          </w:tcPr>
          <w:p w14:paraId="77DD73A6" w14:textId="77777777" w:rsidR="008C3EF0" w:rsidRPr="00E61420" w:rsidRDefault="008C3EF0" w:rsidP="00E61420">
            <w:pPr>
              <w:rPr>
                <w:rFonts w:cstheme="minorHAnsi"/>
                <w:sz w:val="18"/>
                <w:szCs w:val="18"/>
              </w:rPr>
            </w:pPr>
          </w:p>
        </w:tc>
        <w:tc>
          <w:tcPr>
            <w:tcW w:w="1984" w:type="dxa"/>
            <w:tcBorders>
              <w:top w:val="single" w:sz="4" w:space="0" w:color="auto"/>
            </w:tcBorders>
          </w:tcPr>
          <w:p w14:paraId="05AAAB7B" w14:textId="2994430E" w:rsidR="008C3EF0" w:rsidRPr="00E61420" w:rsidRDefault="008C3EF0" w:rsidP="00E00AB7">
            <w:pPr>
              <w:rPr>
                <w:rFonts w:cstheme="minorHAnsi"/>
                <w:sz w:val="18"/>
                <w:szCs w:val="18"/>
              </w:rPr>
            </w:pPr>
            <w:r>
              <w:rPr>
                <w:rFonts w:cstheme="minorHAnsi"/>
                <w:sz w:val="18"/>
                <w:szCs w:val="18"/>
              </w:rPr>
              <w:t>21. april 2020</w:t>
            </w:r>
          </w:p>
        </w:tc>
      </w:tr>
      <w:tr w:rsidR="008C3EF0" w:rsidRPr="000F1DB1" w14:paraId="05F77B0F" w14:textId="3016B6A5" w:rsidTr="008C3EF0">
        <w:tc>
          <w:tcPr>
            <w:tcW w:w="15309" w:type="dxa"/>
            <w:gridSpan w:val="4"/>
            <w:tcBorders>
              <w:bottom w:val="single" w:sz="4" w:space="0" w:color="auto"/>
            </w:tcBorders>
          </w:tcPr>
          <w:p w14:paraId="1E322D10" w14:textId="1AFF8CA6" w:rsidR="008C3EF0" w:rsidRPr="000F1DB1" w:rsidRDefault="008C3EF0" w:rsidP="00126112">
            <w:pPr>
              <w:rPr>
                <w:rFonts w:cstheme="minorHAnsi"/>
                <w:b/>
                <w:bCs/>
              </w:rPr>
            </w:pPr>
            <w:bookmarkStart w:id="5" w:name="_Hlk37859333"/>
            <w:r w:rsidRPr="00BE784F">
              <w:rPr>
                <w:rFonts w:cstheme="minorHAnsi"/>
                <w:b/>
                <w:bCs/>
              </w:rPr>
              <w:t>1</w:t>
            </w:r>
            <w:r>
              <w:rPr>
                <w:rFonts w:cstheme="minorHAnsi"/>
                <w:b/>
                <w:bCs/>
              </w:rPr>
              <w:t>3</w:t>
            </w:r>
            <w:r w:rsidRPr="00BE784F">
              <w:rPr>
                <w:rFonts w:cstheme="minorHAnsi"/>
                <w:b/>
                <w:bCs/>
              </w:rPr>
              <w:t xml:space="preserve">. </w:t>
            </w:r>
            <w:r>
              <w:rPr>
                <w:rFonts w:cstheme="minorHAnsi"/>
                <w:b/>
                <w:bCs/>
              </w:rPr>
              <w:t>Krav om revisorbistand</w:t>
            </w:r>
          </w:p>
        </w:tc>
      </w:tr>
      <w:tr w:rsidR="008C3EF0" w:rsidRPr="000F1DB1" w14:paraId="5F32101B" w14:textId="77777777" w:rsidTr="008C3EF0">
        <w:tc>
          <w:tcPr>
            <w:tcW w:w="4395" w:type="dxa"/>
            <w:tcBorders>
              <w:top w:val="single" w:sz="4" w:space="0" w:color="auto"/>
            </w:tcBorders>
          </w:tcPr>
          <w:p w14:paraId="1276B229" w14:textId="226DB12B" w:rsidR="008C3EF0" w:rsidRPr="00BE784F" w:rsidRDefault="008C3EF0" w:rsidP="00E00AB7">
            <w:pPr>
              <w:rPr>
                <w:rFonts w:cstheme="minorHAnsi"/>
                <w:sz w:val="18"/>
                <w:szCs w:val="18"/>
              </w:rPr>
            </w:pPr>
            <w:r w:rsidRPr="00EA5188">
              <w:rPr>
                <w:rFonts w:cstheme="minorHAnsi"/>
                <w:sz w:val="18"/>
                <w:szCs w:val="18"/>
              </w:rPr>
              <w:t>Er der krav om revisorbistand på ansøgningstidspunktet?</w:t>
            </w:r>
          </w:p>
        </w:tc>
        <w:tc>
          <w:tcPr>
            <w:tcW w:w="6378" w:type="dxa"/>
            <w:tcBorders>
              <w:top w:val="single" w:sz="4" w:space="0" w:color="auto"/>
            </w:tcBorders>
          </w:tcPr>
          <w:p w14:paraId="6CF6BE87" w14:textId="60416E75" w:rsidR="008C3EF0" w:rsidRPr="00BE784F" w:rsidRDefault="008C3EF0" w:rsidP="00E00AB7">
            <w:pPr>
              <w:rPr>
                <w:rFonts w:cstheme="minorHAnsi"/>
                <w:sz w:val="18"/>
                <w:szCs w:val="18"/>
              </w:rPr>
            </w:pPr>
            <w:r w:rsidRPr="00EA5188">
              <w:rPr>
                <w:rFonts w:cstheme="minorHAnsi"/>
                <w:sz w:val="18"/>
                <w:szCs w:val="18"/>
              </w:rPr>
              <w:t>Ja, en uafhængig godkendt revisor skal afgiven en erklæring med høj grad af sikkerhed.</w:t>
            </w:r>
          </w:p>
        </w:tc>
        <w:tc>
          <w:tcPr>
            <w:tcW w:w="2552" w:type="dxa"/>
            <w:tcBorders>
              <w:top w:val="single" w:sz="4" w:space="0" w:color="auto"/>
            </w:tcBorders>
          </w:tcPr>
          <w:p w14:paraId="3CA04B95" w14:textId="77777777" w:rsidR="008C3EF0" w:rsidRDefault="008C3EF0" w:rsidP="00E00AB7">
            <w:pPr>
              <w:rPr>
                <w:rFonts w:cstheme="minorHAnsi"/>
                <w:sz w:val="18"/>
                <w:szCs w:val="18"/>
              </w:rPr>
            </w:pPr>
            <w:r>
              <w:rPr>
                <w:rFonts w:cstheme="minorHAnsi"/>
                <w:sz w:val="18"/>
                <w:szCs w:val="18"/>
              </w:rPr>
              <w:t>FSR – danske revisorer</w:t>
            </w:r>
          </w:p>
          <w:p w14:paraId="12FB9922" w14:textId="77777777" w:rsidR="008C3EF0" w:rsidRDefault="008C3EF0" w:rsidP="00E00AB7">
            <w:pPr>
              <w:rPr>
                <w:rFonts w:cstheme="minorHAnsi"/>
                <w:sz w:val="18"/>
                <w:szCs w:val="18"/>
              </w:rPr>
            </w:pPr>
          </w:p>
          <w:p w14:paraId="57EE7F93" w14:textId="77777777" w:rsidR="008C3EF0" w:rsidRPr="00EA5188" w:rsidRDefault="008C3EF0" w:rsidP="00EA5188">
            <w:pPr>
              <w:rPr>
                <w:rFonts w:cstheme="minorHAnsi"/>
                <w:sz w:val="18"/>
                <w:szCs w:val="18"/>
              </w:rPr>
            </w:pPr>
            <w:r w:rsidRPr="00EA5188">
              <w:rPr>
                <w:rFonts w:cstheme="minorHAnsi"/>
                <w:sz w:val="18"/>
                <w:szCs w:val="18"/>
              </w:rPr>
              <w:t>BEK 350 § 9, stk. 1</w:t>
            </w:r>
          </w:p>
          <w:p w14:paraId="50F8346F" w14:textId="6881143B" w:rsidR="008C3EF0" w:rsidRPr="00BE784F" w:rsidRDefault="008C3EF0" w:rsidP="00EA5188">
            <w:pPr>
              <w:rPr>
                <w:rFonts w:cstheme="minorHAnsi"/>
                <w:sz w:val="18"/>
                <w:szCs w:val="18"/>
              </w:rPr>
            </w:pPr>
            <w:hyperlink r:id="rId52" w:history="1">
              <w:r w:rsidRPr="00FF15B5">
                <w:rPr>
                  <w:rStyle w:val="Hyperlink"/>
                  <w:rFonts w:cstheme="minorHAnsi"/>
                  <w:sz w:val="18"/>
                  <w:szCs w:val="18"/>
                </w:rPr>
                <w:t>https://www.retsinformation.dk/eli/lta/2020/350</w:t>
              </w:r>
            </w:hyperlink>
            <w:r>
              <w:rPr>
                <w:rFonts w:cstheme="minorHAnsi"/>
                <w:sz w:val="18"/>
                <w:szCs w:val="18"/>
              </w:rPr>
              <w:t xml:space="preserve"> </w:t>
            </w:r>
          </w:p>
        </w:tc>
        <w:tc>
          <w:tcPr>
            <w:tcW w:w="1984" w:type="dxa"/>
            <w:tcBorders>
              <w:top w:val="single" w:sz="4" w:space="0" w:color="auto"/>
            </w:tcBorders>
          </w:tcPr>
          <w:p w14:paraId="5D0055AC" w14:textId="34BC1E62" w:rsidR="008C3EF0" w:rsidRPr="00BE784F" w:rsidRDefault="008C3EF0" w:rsidP="00E00AB7">
            <w:pPr>
              <w:rPr>
                <w:rFonts w:cstheme="minorHAnsi"/>
                <w:sz w:val="18"/>
                <w:szCs w:val="18"/>
              </w:rPr>
            </w:pPr>
            <w:r>
              <w:rPr>
                <w:rFonts w:cstheme="minorHAnsi"/>
                <w:sz w:val="18"/>
                <w:szCs w:val="18"/>
              </w:rPr>
              <w:t>8. april 2020</w:t>
            </w:r>
          </w:p>
        </w:tc>
      </w:tr>
      <w:tr w:rsidR="008C3EF0" w:rsidRPr="000F1DB1" w14:paraId="0701DA73" w14:textId="77777777" w:rsidTr="008C3EF0">
        <w:tc>
          <w:tcPr>
            <w:tcW w:w="4395" w:type="dxa"/>
            <w:tcBorders>
              <w:top w:val="single" w:sz="4" w:space="0" w:color="auto"/>
            </w:tcBorders>
          </w:tcPr>
          <w:p w14:paraId="5FCD7C96" w14:textId="08961ABB" w:rsidR="008C3EF0" w:rsidRPr="00BE784F" w:rsidRDefault="008C3EF0" w:rsidP="00E00AB7">
            <w:pPr>
              <w:rPr>
                <w:rFonts w:cstheme="minorHAnsi"/>
                <w:sz w:val="18"/>
                <w:szCs w:val="18"/>
              </w:rPr>
            </w:pPr>
            <w:r w:rsidRPr="008F5067">
              <w:rPr>
                <w:rFonts w:cstheme="minorHAnsi"/>
                <w:sz w:val="18"/>
                <w:szCs w:val="18"/>
              </w:rPr>
              <w:t>Kan eksisterende revisor afgive erklæring under denne kompensationsordning henset til vejledningens side 5/15?</w:t>
            </w:r>
          </w:p>
        </w:tc>
        <w:tc>
          <w:tcPr>
            <w:tcW w:w="6378" w:type="dxa"/>
            <w:tcBorders>
              <w:top w:val="single" w:sz="4" w:space="0" w:color="auto"/>
            </w:tcBorders>
          </w:tcPr>
          <w:p w14:paraId="77B38680" w14:textId="77777777" w:rsidR="008C3EF0" w:rsidRPr="008F5067" w:rsidRDefault="008C3EF0" w:rsidP="008F5067">
            <w:pPr>
              <w:rPr>
                <w:rFonts w:cstheme="minorHAnsi"/>
                <w:sz w:val="18"/>
                <w:szCs w:val="18"/>
              </w:rPr>
            </w:pPr>
            <w:r w:rsidRPr="008F5067">
              <w:rPr>
                <w:rFonts w:cstheme="minorHAnsi"/>
                <w:sz w:val="18"/>
                <w:szCs w:val="18"/>
              </w:rPr>
              <w:t>Ja, eksisterende revisor kan afgive erklæring på kompensationsordningen. Følgende formuleringer fra vejledningen betyder ikke at der skal tilknyttes en ny ”ekstern uafhængig revisor”.</w:t>
            </w:r>
          </w:p>
          <w:p w14:paraId="3D3BDCDA" w14:textId="77777777" w:rsidR="008C3EF0" w:rsidRPr="008F5067" w:rsidRDefault="008C3EF0" w:rsidP="008F5067">
            <w:pPr>
              <w:rPr>
                <w:rFonts w:cstheme="minorHAnsi"/>
                <w:sz w:val="18"/>
                <w:szCs w:val="18"/>
              </w:rPr>
            </w:pPr>
          </w:p>
          <w:p w14:paraId="3C9476E1" w14:textId="77777777" w:rsidR="008C3EF0" w:rsidRPr="008F5067" w:rsidRDefault="008C3EF0" w:rsidP="008F5067">
            <w:pPr>
              <w:rPr>
                <w:rFonts w:cstheme="minorHAnsi"/>
                <w:sz w:val="18"/>
                <w:szCs w:val="18"/>
              </w:rPr>
            </w:pPr>
            <w:r w:rsidRPr="008F5067">
              <w:rPr>
                <w:rFonts w:cstheme="minorHAnsi"/>
                <w:sz w:val="18"/>
                <w:szCs w:val="18"/>
              </w:rPr>
              <w:t xml:space="preserve">”Betegnelsen “godkendt revisor” dækker over statsautoriserede revisorer og registrerede revisorer. Revisor skal være uafhængig af virksomheden og ikke må ikke være involveret i beslutningstagningen. </w:t>
            </w:r>
          </w:p>
          <w:p w14:paraId="6931795B" w14:textId="26A16DDB" w:rsidR="008C3EF0" w:rsidRPr="00BE784F" w:rsidRDefault="008C3EF0" w:rsidP="008F5067">
            <w:pPr>
              <w:rPr>
                <w:rFonts w:cstheme="minorHAnsi"/>
                <w:sz w:val="18"/>
                <w:szCs w:val="18"/>
              </w:rPr>
            </w:pPr>
            <w:r w:rsidRPr="008F5067">
              <w:rPr>
                <w:rFonts w:cstheme="minorHAnsi"/>
                <w:sz w:val="18"/>
                <w:szCs w:val="18"/>
              </w:rPr>
              <w:t>Revisor er ikke uafhængig, hvis der fx er en direkte eller indirekte økonomisk interesse eller et forretnings-, ansættelsesmæssigt eller andet forhold mellem revisor og virksomheden.”</w:t>
            </w:r>
          </w:p>
        </w:tc>
        <w:tc>
          <w:tcPr>
            <w:tcW w:w="2552" w:type="dxa"/>
            <w:tcBorders>
              <w:top w:val="single" w:sz="4" w:space="0" w:color="auto"/>
            </w:tcBorders>
          </w:tcPr>
          <w:p w14:paraId="2A09835C" w14:textId="0F8DA1DB" w:rsidR="008C3EF0" w:rsidRPr="00BE784F" w:rsidRDefault="008C3EF0" w:rsidP="00E00AB7">
            <w:pPr>
              <w:rPr>
                <w:rFonts w:cstheme="minorHAnsi"/>
                <w:sz w:val="18"/>
                <w:szCs w:val="18"/>
              </w:rPr>
            </w:pPr>
            <w:r>
              <w:rPr>
                <w:rFonts w:cstheme="minorHAnsi"/>
                <w:sz w:val="18"/>
                <w:szCs w:val="18"/>
              </w:rPr>
              <w:t>FSR – danske revisorer</w:t>
            </w:r>
          </w:p>
        </w:tc>
        <w:tc>
          <w:tcPr>
            <w:tcW w:w="1984" w:type="dxa"/>
            <w:tcBorders>
              <w:top w:val="single" w:sz="4" w:space="0" w:color="auto"/>
            </w:tcBorders>
          </w:tcPr>
          <w:p w14:paraId="4A011818" w14:textId="32C09183" w:rsidR="008C3EF0" w:rsidRPr="00BE784F" w:rsidRDefault="008C3EF0" w:rsidP="00E00AB7">
            <w:pPr>
              <w:rPr>
                <w:rFonts w:cstheme="minorHAnsi"/>
                <w:sz w:val="18"/>
                <w:szCs w:val="18"/>
              </w:rPr>
            </w:pPr>
            <w:r>
              <w:rPr>
                <w:rFonts w:cstheme="minorHAnsi"/>
                <w:sz w:val="18"/>
                <w:szCs w:val="18"/>
              </w:rPr>
              <w:t>6. april 2020</w:t>
            </w:r>
          </w:p>
        </w:tc>
      </w:tr>
      <w:tr w:rsidR="008C3EF0" w:rsidRPr="000F1DB1" w14:paraId="4CCC5A45" w14:textId="77777777" w:rsidTr="008C3EF0">
        <w:tc>
          <w:tcPr>
            <w:tcW w:w="4395" w:type="dxa"/>
            <w:tcBorders>
              <w:top w:val="single" w:sz="4" w:space="0" w:color="auto"/>
            </w:tcBorders>
          </w:tcPr>
          <w:p w14:paraId="74190A39" w14:textId="6CE05FBA" w:rsidR="008C3EF0" w:rsidRPr="00BE784F" w:rsidRDefault="008C3EF0" w:rsidP="00E00AB7">
            <w:pPr>
              <w:rPr>
                <w:rFonts w:cstheme="minorHAnsi"/>
                <w:sz w:val="18"/>
                <w:szCs w:val="18"/>
              </w:rPr>
            </w:pPr>
            <w:r w:rsidRPr="00863874">
              <w:rPr>
                <w:rFonts w:cstheme="minorHAnsi"/>
                <w:sz w:val="18"/>
                <w:szCs w:val="18"/>
              </w:rPr>
              <w:t>De faste omkostninger, der kan kompenseres for, opgøres jf. de samme principper som i virksomhedens seneste godkendte regnskab. Men det fremgår ikke af bekendtgørelsen, hvorvidt ”revisorpåtegningen”, der kan godtgøres for, er med eller uden moms. Følger denne bekendtgørelsens § 2, stk. 2 og kompenseres med eller uden moms alt efter principperne, der virksomheden har benyttet i seneste godkendte regnskab?</w:t>
            </w:r>
          </w:p>
        </w:tc>
        <w:tc>
          <w:tcPr>
            <w:tcW w:w="6378" w:type="dxa"/>
            <w:tcBorders>
              <w:top w:val="single" w:sz="4" w:space="0" w:color="auto"/>
            </w:tcBorders>
          </w:tcPr>
          <w:p w14:paraId="173FDA03" w14:textId="28204589" w:rsidR="008C3EF0" w:rsidRPr="00BE784F" w:rsidRDefault="008C3EF0" w:rsidP="00E00AB7">
            <w:pPr>
              <w:rPr>
                <w:rFonts w:cstheme="minorHAnsi"/>
                <w:sz w:val="18"/>
                <w:szCs w:val="18"/>
              </w:rPr>
            </w:pPr>
            <w:r w:rsidRPr="00863874">
              <w:rPr>
                <w:rFonts w:cstheme="minorHAnsi"/>
                <w:sz w:val="18"/>
                <w:szCs w:val="18"/>
              </w:rPr>
              <w:t>De DKK 16.000 er det maksimale statsstøttebeløb (80%). Det svarer til en revisorregning på DKK 20.000 (ex. moms) og DKK 25.000 (inkl. moms).</w:t>
            </w:r>
          </w:p>
        </w:tc>
        <w:tc>
          <w:tcPr>
            <w:tcW w:w="2552" w:type="dxa"/>
            <w:tcBorders>
              <w:top w:val="single" w:sz="4" w:space="0" w:color="auto"/>
            </w:tcBorders>
          </w:tcPr>
          <w:p w14:paraId="25C5F55E" w14:textId="706CC192" w:rsidR="008C3EF0" w:rsidRPr="00863874" w:rsidRDefault="008C3EF0" w:rsidP="00863874">
            <w:pPr>
              <w:rPr>
                <w:rFonts w:cstheme="minorHAnsi"/>
                <w:sz w:val="18"/>
                <w:szCs w:val="18"/>
              </w:rPr>
            </w:pPr>
            <w:r w:rsidRPr="00863874">
              <w:rPr>
                <w:rFonts w:cstheme="minorHAnsi"/>
                <w:sz w:val="18"/>
                <w:szCs w:val="18"/>
              </w:rPr>
              <w:t xml:space="preserve">Erhvervsstyrelsen </w:t>
            </w:r>
          </w:p>
          <w:p w14:paraId="3662CAED" w14:textId="77777777" w:rsidR="008C3EF0" w:rsidRPr="00863874" w:rsidRDefault="008C3EF0" w:rsidP="00863874">
            <w:pPr>
              <w:rPr>
                <w:rFonts w:cstheme="minorHAnsi"/>
                <w:sz w:val="18"/>
                <w:szCs w:val="18"/>
              </w:rPr>
            </w:pPr>
          </w:p>
          <w:p w14:paraId="079B642F" w14:textId="050578CD" w:rsidR="008C3EF0" w:rsidRPr="00BE784F" w:rsidRDefault="008C3EF0" w:rsidP="00863874">
            <w:pPr>
              <w:rPr>
                <w:rFonts w:cstheme="minorHAnsi"/>
                <w:sz w:val="18"/>
                <w:szCs w:val="18"/>
              </w:rPr>
            </w:pPr>
          </w:p>
        </w:tc>
        <w:tc>
          <w:tcPr>
            <w:tcW w:w="1984" w:type="dxa"/>
            <w:tcBorders>
              <w:top w:val="single" w:sz="4" w:space="0" w:color="auto"/>
            </w:tcBorders>
          </w:tcPr>
          <w:p w14:paraId="6F5F104D" w14:textId="174AE777" w:rsidR="008C3EF0" w:rsidRPr="00BE784F" w:rsidRDefault="008C3EF0" w:rsidP="00E00AB7">
            <w:pPr>
              <w:rPr>
                <w:rFonts w:cstheme="minorHAnsi"/>
                <w:sz w:val="18"/>
                <w:szCs w:val="18"/>
              </w:rPr>
            </w:pPr>
            <w:r w:rsidRPr="00863874">
              <w:rPr>
                <w:rFonts w:cstheme="minorHAnsi"/>
                <w:sz w:val="18"/>
                <w:szCs w:val="18"/>
              </w:rPr>
              <w:t>10. april 2020</w:t>
            </w:r>
          </w:p>
        </w:tc>
      </w:tr>
      <w:bookmarkEnd w:id="5"/>
    </w:tbl>
    <w:p w14:paraId="6378E37D" w14:textId="77777777" w:rsidR="00FE2791" w:rsidRDefault="00FE2791"/>
    <w:sectPr w:rsidR="00FE2791" w:rsidSect="008C3EF0">
      <w:headerReference w:type="default" r:id="rId53"/>
      <w:footerReference w:type="default" r:id="rId54"/>
      <w:pgSz w:w="16838" w:h="11906" w:orient="landscape" w:code="9"/>
      <w:pgMar w:top="851" w:right="1701" w:bottom="851" w:left="156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A1AB" w14:textId="77777777" w:rsidR="006C54FC" w:rsidRDefault="006C54FC" w:rsidP="00190081">
      <w:pPr>
        <w:spacing w:after="0" w:line="240" w:lineRule="auto"/>
      </w:pPr>
      <w:r>
        <w:separator/>
      </w:r>
    </w:p>
  </w:endnote>
  <w:endnote w:type="continuationSeparator" w:id="0">
    <w:p w14:paraId="5C29FB65" w14:textId="77777777" w:rsidR="006C54FC" w:rsidRDefault="006C54FC" w:rsidP="0019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371388"/>
      <w:docPartObj>
        <w:docPartGallery w:val="Page Numbers (Bottom of Page)"/>
        <w:docPartUnique/>
      </w:docPartObj>
    </w:sdtPr>
    <w:sdtContent>
      <w:p w14:paraId="76594988" w14:textId="688D351C" w:rsidR="006C54FC" w:rsidRDefault="006C54FC" w:rsidP="00BE784F">
        <w:pPr>
          <w:pStyle w:val="Sidefod"/>
          <w:tabs>
            <w:tab w:val="clear" w:pos="4819"/>
            <w:tab w:val="clear" w:pos="9638"/>
            <w:tab w:val="center" w:pos="6804"/>
            <w:tab w:val="right" w:pos="14175"/>
          </w:tabs>
          <w:ind w:right="-740" w:hanging="1134"/>
        </w:pPr>
        <w:r>
          <w:t>FSR – danske revisorer</w:t>
        </w:r>
        <w:r>
          <w:tab/>
          <w:t>Spørgsmål og svar: Kompensation for faste omkostninger</w:t>
        </w:r>
        <w:r>
          <w:tab/>
        </w:r>
        <w:sdt>
          <w:sdtPr>
            <w:id w:val="-1769616900"/>
            <w:docPartObj>
              <w:docPartGallery w:val="Page Numbers (Top of Page)"/>
              <w:docPartUnique/>
            </w:docPartObj>
          </w:sdtPr>
          <w:sdtContent>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p>
    </w:sdtContent>
  </w:sdt>
  <w:p w14:paraId="1570FD98" w14:textId="77777777" w:rsidR="006C54FC" w:rsidRDefault="006C54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D434" w14:textId="77777777" w:rsidR="006C54FC" w:rsidRDefault="006C54FC" w:rsidP="00190081">
      <w:pPr>
        <w:spacing w:after="0" w:line="240" w:lineRule="auto"/>
      </w:pPr>
      <w:r>
        <w:separator/>
      </w:r>
    </w:p>
  </w:footnote>
  <w:footnote w:type="continuationSeparator" w:id="0">
    <w:p w14:paraId="1DE74846" w14:textId="77777777" w:rsidR="006C54FC" w:rsidRDefault="006C54FC" w:rsidP="0019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286D" w14:textId="0DEF19FF" w:rsidR="006C54FC" w:rsidRDefault="006C54FC">
    <w:pPr>
      <w:pStyle w:val="Sidehoved"/>
    </w:pPr>
    <w:r w:rsidRPr="001D4430">
      <w:rPr>
        <w:b/>
        <w:bCs/>
        <w:noProof/>
        <w:sz w:val="44"/>
        <w:szCs w:val="44"/>
      </w:rPr>
      <w:drawing>
        <wp:anchor distT="0" distB="0" distL="114300" distR="114300" simplePos="0" relativeHeight="251657216" behindDoc="1" locked="0" layoutInCell="1" allowOverlap="1" wp14:anchorId="5D3E5653" wp14:editId="2FE22F90">
          <wp:simplePos x="0" y="0"/>
          <wp:positionH relativeFrom="margin">
            <wp:posOffset>7922011</wp:posOffset>
          </wp:positionH>
          <wp:positionV relativeFrom="margin">
            <wp:posOffset>-599440</wp:posOffset>
          </wp:positionV>
          <wp:extent cx="1088418" cy="490629"/>
          <wp:effectExtent l="0" t="0" r="0" b="508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18" cy="490629"/>
                  </a:xfrm>
                  <a:prstGeom prst="rect">
                    <a:avLst/>
                  </a:prstGeom>
                </pic:spPr>
              </pic:pic>
            </a:graphicData>
          </a:graphic>
          <wp14:sizeRelH relativeFrom="margin">
            <wp14:pctWidth>0</wp14:pctWidth>
          </wp14:sizeRelH>
          <wp14:sizeRelV relativeFrom="margin">
            <wp14:pctHeight>0</wp14:pctHeight>
          </wp14:sizeRelV>
        </wp:anchor>
      </w:drawing>
    </w:r>
  </w:p>
  <w:p w14:paraId="36981C76" w14:textId="441271CC" w:rsidR="006C54FC" w:rsidRDefault="006C54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A8A"/>
    <w:multiLevelType w:val="hybridMultilevel"/>
    <w:tmpl w:val="F50ECD9C"/>
    <w:lvl w:ilvl="0" w:tplc="B12691DA">
      <w:start w:val="1"/>
      <w:numFmt w:val="decimal"/>
      <w:lvlText w:val="%1."/>
      <w:lvlJc w:val="left"/>
      <w:pPr>
        <w:ind w:left="-774" w:hanging="360"/>
      </w:pPr>
      <w:rPr>
        <w:rFonts w:hint="default"/>
      </w:rPr>
    </w:lvl>
    <w:lvl w:ilvl="1" w:tplc="04060019" w:tentative="1">
      <w:start w:val="1"/>
      <w:numFmt w:val="lowerLetter"/>
      <w:lvlText w:val="%2."/>
      <w:lvlJc w:val="left"/>
      <w:pPr>
        <w:ind w:left="-54" w:hanging="360"/>
      </w:pPr>
    </w:lvl>
    <w:lvl w:ilvl="2" w:tplc="0406001B" w:tentative="1">
      <w:start w:val="1"/>
      <w:numFmt w:val="lowerRoman"/>
      <w:lvlText w:val="%3."/>
      <w:lvlJc w:val="right"/>
      <w:pPr>
        <w:ind w:left="666" w:hanging="180"/>
      </w:pPr>
    </w:lvl>
    <w:lvl w:ilvl="3" w:tplc="0406000F" w:tentative="1">
      <w:start w:val="1"/>
      <w:numFmt w:val="decimal"/>
      <w:lvlText w:val="%4."/>
      <w:lvlJc w:val="left"/>
      <w:pPr>
        <w:ind w:left="1386" w:hanging="360"/>
      </w:pPr>
    </w:lvl>
    <w:lvl w:ilvl="4" w:tplc="04060019" w:tentative="1">
      <w:start w:val="1"/>
      <w:numFmt w:val="lowerLetter"/>
      <w:lvlText w:val="%5."/>
      <w:lvlJc w:val="left"/>
      <w:pPr>
        <w:ind w:left="2106" w:hanging="360"/>
      </w:pPr>
    </w:lvl>
    <w:lvl w:ilvl="5" w:tplc="0406001B" w:tentative="1">
      <w:start w:val="1"/>
      <w:numFmt w:val="lowerRoman"/>
      <w:lvlText w:val="%6."/>
      <w:lvlJc w:val="right"/>
      <w:pPr>
        <w:ind w:left="2826" w:hanging="180"/>
      </w:pPr>
    </w:lvl>
    <w:lvl w:ilvl="6" w:tplc="0406000F" w:tentative="1">
      <w:start w:val="1"/>
      <w:numFmt w:val="decimal"/>
      <w:lvlText w:val="%7."/>
      <w:lvlJc w:val="left"/>
      <w:pPr>
        <w:ind w:left="3546" w:hanging="360"/>
      </w:pPr>
    </w:lvl>
    <w:lvl w:ilvl="7" w:tplc="04060019" w:tentative="1">
      <w:start w:val="1"/>
      <w:numFmt w:val="lowerLetter"/>
      <w:lvlText w:val="%8."/>
      <w:lvlJc w:val="left"/>
      <w:pPr>
        <w:ind w:left="4266" w:hanging="360"/>
      </w:pPr>
    </w:lvl>
    <w:lvl w:ilvl="8" w:tplc="0406001B" w:tentative="1">
      <w:start w:val="1"/>
      <w:numFmt w:val="lowerRoman"/>
      <w:lvlText w:val="%9."/>
      <w:lvlJc w:val="right"/>
      <w:pPr>
        <w:ind w:left="4986" w:hanging="180"/>
      </w:pPr>
    </w:lvl>
  </w:abstractNum>
  <w:abstractNum w:abstractNumId="1" w15:restartNumberingAfterBreak="0">
    <w:nsid w:val="5CA86269"/>
    <w:multiLevelType w:val="hybridMultilevel"/>
    <w:tmpl w:val="5232A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1"/>
    <w:rsid w:val="00013791"/>
    <w:rsid w:val="00033D20"/>
    <w:rsid w:val="00052BE5"/>
    <w:rsid w:val="0006098B"/>
    <w:rsid w:val="00067BFC"/>
    <w:rsid w:val="0007401D"/>
    <w:rsid w:val="000A188F"/>
    <w:rsid w:val="000C105D"/>
    <w:rsid w:val="000C20BE"/>
    <w:rsid w:val="000D2A4F"/>
    <w:rsid w:val="000D627A"/>
    <w:rsid w:val="000D73AD"/>
    <w:rsid w:val="000F1DB1"/>
    <w:rsid w:val="0011245A"/>
    <w:rsid w:val="00121680"/>
    <w:rsid w:val="00126112"/>
    <w:rsid w:val="001470DB"/>
    <w:rsid w:val="001574B3"/>
    <w:rsid w:val="00190081"/>
    <w:rsid w:val="00191163"/>
    <w:rsid w:val="00194E6C"/>
    <w:rsid w:val="001A6AF8"/>
    <w:rsid w:val="001C132C"/>
    <w:rsid w:val="001D4430"/>
    <w:rsid w:val="001D5361"/>
    <w:rsid w:val="001D5C0C"/>
    <w:rsid w:val="001D691F"/>
    <w:rsid w:val="001E4C27"/>
    <w:rsid w:val="00203585"/>
    <w:rsid w:val="00240522"/>
    <w:rsid w:val="0024198F"/>
    <w:rsid w:val="002602F0"/>
    <w:rsid w:val="00267B24"/>
    <w:rsid w:val="00270010"/>
    <w:rsid w:val="00270DE0"/>
    <w:rsid w:val="002854A9"/>
    <w:rsid w:val="002A30DC"/>
    <w:rsid w:val="002A49F8"/>
    <w:rsid w:val="002C2995"/>
    <w:rsid w:val="002D3038"/>
    <w:rsid w:val="002E227B"/>
    <w:rsid w:val="002F42ED"/>
    <w:rsid w:val="00326090"/>
    <w:rsid w:val="00330240"/>
    <w:rsid w:val="003352E1"/>
    <w:rsid w:val="00341953"/>
    <w:rsid w:val="00341FF9"/>
    <w:rsid w:val="00362848"/>
    <w:rsid w:val="0038365F"/>
    <w:rsid w:val="00395A57"/>
    <w:rsid w:val="00396839"/>
    <w:rsid w:val="003A1784"/>
    <w:rsid w:val="003A25CD"/>
    <w:rsid w:val="003B185B"/>
    <w:rsid w:val="003C03DB"/>
    <w:rsid w:val="003C6ED0"/>
    <w:rsid w:val="00404C08"/>
    <w:rsid w:val="00413AE9"/>
    <w:rsid w:val="00424106"/>
    <w:rsid w:val="00432FAF"/>
    <w:rsid w:val="00445F7A"/>
    <w:rsid w:val="004642A7"/>
    <w:rsid w:val="00473525"/>
    <w:rsid w:val="00477FBB"/>
    <w:rsid w:val="00490CB9"/>
    <w:rsid w:val="00492F68"/>
    <w:rsid w:val="004A2B7B"/>
    <w:rsid w:val="004B4415"/>
    <w:rsid w:val="004D6075"/>
    <w:rsid w:val="004E794D"/>
    <w:rsid w:val="004F17E4"/>
    <w:rsid w:val="004F23A6"/>
    <w:rsid w:val="00510E91"/>
    <w:rsid w:val="00515ADD"/>
    <w:rsid w:val="005172AC"/>
    <w:rsid w:val="0052328C"/>
    <w:rsid w:val="0052639D"/>
    <w:rsid w:val="0054109D"/>
    <w:rsid w:val="00557653"/>
    <w:rsid w:val="0057064F"/>
    <w:rsid w:val="0057118A"/>
    <w:rsid w:val="005841CB"/>
    <w:rsid w:val="00596134"/>
    <w:rsid w:val="00597C45"/>
    <w:rsid w:val="005A418B"/>
    <w:rsid w:val="005B604B"/>
    <w:rsid w:val="005C4357"/>
    <w:rsid w:val="005F3AAA"/>
    <w:rsid w:val="005F555D"/>
    <w:rsid w:val="00601C7E"/>
    <w:rsid w:val="00606C51"/>
    <w:rsid w:val="00611795"/>
    <w:rsid w:val="00614268"/>
    <w:rsid w:val="00616274"/>
    <w:rsid w:val="006365FD"/>
    <w:rsid w:val="00637807"/>
    <w:rsid w:val="00644417"/>
    <w:rsid w:val="0066039B"/>
    <w:rsid w:val="006837FA"/>
    <w:rsid w:val="006862C9"/>
    <w:rsid w:val="00695C88"/>
    <w:rsid w:val="006B0BE3"/>
    <w:rsid w:val="006C54FC"/>
    <w:rsid w:val="006C7CFA"/>
    <w:rsid w:val="00711671"/>
    <w:rsid w:val="00714F3A"/>
    <w:rsid w:val="00725A34"/>
    <w:rsid w:val="007546D4"/>
    <w:rsid w:val="00757A05"/>
    <w:rsid w:val="007629F6"/>
    <w:rsid w:val="0077005E"/>
    <w:rsid w:val="00771C3C"/>
    <w:rsid w:val="00772BC2"/>
    <w:rsid w:val="00773CE0"/>
    <w:rsid w:val="007761E7"/>
    <w:rsid w:val="007810F2"/>
    <w:rsid w:val="00794778"/>
    <w:rsid w:val="00794DE1"/>
    <w:rsid w:val="00797362"/>
    <w:rsid w:val="007A5420"/>
    <w:rsid w:val="007D6115"/>
    <w:rsid w:val="007E4B4B"/>
    <w:rsid w:val="007E7DB6"/>
    <w:rsid w:val="007F7310"/>
    <w:rsid w:val="007F7C88"/>
    <w:rsid w:val="00814C6E"/>
    <w:rsid w:val="00822E56"/>
    <w:rsid w:val="008312E3"/>
    <w:rsid w:val="008337A7"/>
    <w:rsid w:val="00840A7A"/>
    <w:rsid w:val="00863874"/>
    <w:rsid w:val="00863A7C"/>
    <w:rsid w:val="00875717"/>
    <w:rsid w:val="008840C5"/>
    <w:rsid w:val="0088763C"/>
    <w:rsid w:val="008C3EF0"/>
    <w:rsid w:val="008D0EAB"/>
    <w:rsid w:val="008E27A6"/>
    <w:rsid w:val="008E3076"/>
    <w:rsid w:val="008E65AD"/>
    <w:rsid w:val="008F3851"/>
    <w:rsid w:val="008F5067"/>
    <w:rsid w:val="009014DD"/>
    <w:rsid w:val="00901946"/>
    <w:rsid w:val="0090375C"/>
    <w:rsid w:val="009059C4"/>
    <w:rsid w:val="00930999"/>
    <w:rsid w:val="00932D0C"/>
    <w:rsid w:val="00937B19"/>
    <w:rsid w:val="0094585E"/>
    <w:rsid w:val="0095490B"/>
    <w:rsid w:val="00973BAE"/>
    <w:rsid w:val="00976DC5"/>
    <w:rsid w:val="00983AC7"/>
    <w:rsid w:val="009948F8"/>
    <w:rsid w:val="009C1778"/>
    <w:rsid w:val="009D23E9"/>
    <w:rsid w:val="009D2FF6"/>
    <w:rsid w:val="009E04C2"/>
    <w:rsid w:val="009E0CC4"/>
    <w:rsid w:val="009F46C2"/>
    <w:rsid w:val="00A123EB"/>
    <w:rsid w:val="00A1309D"/>
    <w:rsid w:val="00A156B8"/>
    <w:rsid w:val="00A224BA"/>
    <w:rsid w:val="00A23D81"/>
    <w:rsid w:val="00A270B8"/>
    <w:rsid w:val="00A3366D"/>
    <w:rsid w:val="00A441C7"/>
    <w:rsid w:val="00A53838"/>
    <w:rsid w:val="00A64699"/>
    <w:rsid w:val="00A64DA5"/>
    <w:rsid w:val="00A702B4"/>
    <w:rsid w:val="00A73EC6"/>
    <w:rsid w:val="00A77AE5"/>
    <w:rsid w:val="00AA7CC4"/>
    <w:rsid w:val="00AC4450"/>
    <w:rsid w:val="00AC6DE2"/>
    <w:rsid w:val="00AD1C9D"/>
    <w:rsid w:val="00AF1E4C"/>
    <w:rsid w:val="00B043C7"/>
    <w:rsid w:val="00B10AA2"/>
    <w:rsid w:val="00B1351F"/>
    <w:rsid w:val="00B15380"/>
    <w:rsid w:val="00B16753"/>
    <w:rsid w:val="00B17DD5"/>
    <w:rsid w:val="00B25E91"/>
    <w:rsid w:val="00B2673D"/>
    <w:rsid w:val="00B3078A"/>
    <w:rsid w:val="00B311F1"/>
    <w:rsid w:val="00B43CF2"/>
    <w:rsid w:val="00B4422E"/>
    <w:rsid w:val="00B46382"/>
    <w:rsid w:val="00B46517"/>
    <w:rsid w:val="00B61919"/>
    <w:rsid w:val="00B94107"/>
    <w:rsid w:val="00BA3665"/>
    <w:rsid w:val="00BA4252"/>
    <w:rsid w:val="00BB13AC"/>
    <w:rsid w:val="00BC528C"/>
    <w:rsid w:val="00BD0024"/>
    <w:rsid w:val="00BE090C"/>
    <w:rsid w:val="00BE1CC3"/>
    <w:rsid w:val="00BE784F"/>
    <w:rsid w:val="00BF642A"/>
    <w:rsid w:val="00BF765A"/>
    <w:rsid w:val="00C14E82"/>
    <w:rsid w:val="00C20972"/>
    <w:rsid w:val="00C3638F"/>
    <w:rsid w:val="00C6756B"/>
    <w:rsid w:val="00C723CC"/>
    <w:rsid w:val="00C909CD"/>
    <w:rsid w:val="00CB1645"/>
    <w:rsid w:val="00CB2FE2"/>
    <w:rsid w:val="00CB3971"/>
    <w:rsid w:val="00CE29AC"/>
    <w:rsid w:val="00D10B0A"/>
    <w:rsid w:val="00D16A82"/>
    <w:rsid w:val="00D17760"/>
    <w:rsid w:val="00D32DFB"/>
    <w:rsid w:val="00D501CC"/>
    <w:rsid w:val="00D55F3D"/>
    <w:rsid w:val="00D562CC"/>
    <w:rsid w:val="00D60119"/>
    <w:rsid w:val="00D879CD"/>
    <w:rsid w:val="00DA2DDF"/>
    <w:rsid w:val="00DB0881"/>
    <w:rsid w:val="00DD7400"/>
    <w:rsid w:val="00DE4C23"/>
    <w:rsid w:val="00DF48FA"/>
    <w:rsid w:val="00DF7AB6"/>
    <w:rsid w:val="00E00AB7"/>
    <w:rsid w:val="00E1188D"/>
    <w:rsid w:val="00E13E34"/>
    <w:rsid w:val="00E20CB6"/>
    <w:rsid w:val="00E33A84"/>
    <w:rsid w:val="00E424F7"/>
    <w:rsid w:val="00E45514"/>
    <w:rsid w:val="00E50193"/>
    <w:rsid w:val="00E561F2"/>
    <w:rsid w:val="00E61420"/>
    <w:rsid w:val="00E76811"/>
    <w:rsid w:val="00E96CDD"/>
    <w:rsid w:val="00EA1D30"/>
    <w:rsid w:val="00EA46FB"/>
    <w:rsid w:val="00EA5188"/>
    <w:rsid w:val="00EC0418"/>
    <w:rsid w:val="00EE4736"/>
    <w:rsid w:val="00F0208E"/>
    <w:rsid w:val="00F15437"/>
    <w:rsid w:val="00F1683B"/>
    <w:rsid w:val="00F27B8E"/>
    <w:rsid w:val="00F30E3B"/>
    <w:rsid w:val="00F31F11"/>
    <w:rsid w:val="00F36002"/>
    <w:rsid w:val="00F37F0F"/>
    <w:rsid w:val="00F470C1"/>
    <w:rsid w:val="00F54584"/>
    <w:rsid w:val="00F61CBD"/>
    <w:rsid w:val="00F839A0"/>
    <w:rsid w:val="00F9281D"/>
    <w:rsid w:val="00FB59D3"/>
    <w:rsid w:val="00FB7497"/>
    <w:rsid w:val="00FB77E9"/>
    <w:rsid w:val="00FD1C6B"/>
    <w:rsid w:val="00FE03FE"/>
    <w:rsid w:val="00FE27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B29328"/>
  <w15:chartTrackingRefBased/>
  <w15:docId w15:val="{4F6DFE01-0A54-4645-B86D-ADD26C0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E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4585E"/>
    <w:rPr>
      <w:color w:val="0000FF"/>
      <w:u w:val="single"/>
    </w:rPr>
  </w:style>
  <w:style w:type="character" w:styleId="Ulstomtale">
    <w:name w:val="Unresolved Mention"/>
    <w:basedOn w:val="Standardskrifttypeiafsnit"/>
    <w:uiPriority w:val="99"/>
    <w:semiHidden/>
    <w:unhideWhenUsed/>
    <w:rsid w:val="00840A7A"/>
    <w:rPr>
      <w:color w:val="605E5C"/>
      <w:shd w:val="clear" w:color="auto" w:fill="E1DFDD"/>
    </w:rPr>
  </w:style>
  <w:style w:type="paragraph" w:styleId="Listeafsnit">
    <w:name w:val="List Paragraph"/>
    <w:basedOn w:val="Normal"/>
    <w:uiPriority w:val="34"/>
    <w:qFormat/>
    <w:rsid w:val="00D501CC"/>
    <w:pPr>
      <w:ind w:left="720"/>
      <w:contextualSpacing/>
    </w:pPr>
  </w:style>
  <w:style w:type="character" w:styleId="BesgtLink">
    <w:name w:val="FollowedHyperlink"/>
    <w:basedOn w:val="Standardskrifttypeiafsnit"/>
    <w:uiPriority w:val="99"/>
    <w:semiHidden/>
    <w:unhideWhenUsed/>
    <w:rsid w:val="00191163"/>
    <w:rPr>
      <w:color w:val="954F72" w:themeColor="followedHyperlink"/>
      <w:u w:val="single"/>
    </w:rPr>
  </w:style>
  <w:style w:type="paragraph" w:styleId="Sidehoved">
    <w:name w:val="header"/>
    <w:basedOn w:val="Normal"/>
    <w:link w:val="SidehovedTegn"/>
    <w:uiPriority w:val="99"/>
    <w:unhideWhenUsed/>
    <w:rsid w:val="001900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081"/>
  </w:style>
  <w:style w:type="paragraph" w:styleId="Sidefod">
    <w:name w:val="footer"/>
    <w:basedOn w:val="Normal"/>
    <w:link w:val="SidefodTegn"/>
    <w:uiPriority w:val="99"/>
    <w:unhideWhenUsed/>
    <w:rsid w:val="001900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081"/>
  </w:style>
  <w:style w:type="paragraph" w:styleId="Markeringsbobletekst">
    <w:name w:val="Balloon Text"/>
    <w:basedOn w:val="Normal"/>
    <w:link w:val="MarkeringsbobletekstTegn"/>
    <w:uiPriority w:val="99"/>
    <w:semiHidden/>
    <w:unhideWhenUsed/>
    <w:rsid w:val="001900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124">
      <w:bodyDiv w:val="1"/>
      <w:marLeft w:val="0"/>
      <w:marRight w:val="0"/>
      <w:marTop w:val="0"/>
      <w:marBottom w:val="0"/>
      <w:divBdr>
        <w:top w:val="none" w:sz="0" w:space="0" w:color="auto"/>
        <w:left w:val="none" w:sz="0" w:space="0" w:color="auto"/>
        <w:bottom w:val="none" w:sz="0" w:space="0" w:color="auto"/>
        <w:right w:val="none" w:sz="0" w:space="0" w:color="auto"/>
      </w:divBdr>
    </w:div>
    <w:div w:id="1616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dk/samling/20191/aktstykke/Aktstk.124/spm/13/svar/1646528/2170056/index.htm" TargetMode="External"/><Relationship Id="rId18" Type="http://schemas.openxmlformats.org/officeDocument/2006/relationships/hyperlink" Target="https://www.ft.dk/samling/20191/aktstykke/Aktstk.124/spm/17/svar/1646582/2170143/index.htm" TargetMode="External"/><Relationship Id="rId26" Type="http://schemas.openxmlformats.org/officeDocument/2006/relationships/hyperlink" Target="https://www.ft.dk/samling/20191/aktstykke/Aktstk.124/spm/4/svar/1646520/2170042/index.htm" TargetMode="External"/><Relationship Id="rId39" Type="http://schemas.openxmlformats.org/officeDocument/2006/relationships/hyperlink" Target="https://s3.eu-central-1.amazonaws.com/erhvervsfremme-prod.virk.dk/2020-04/Vejledning%20for%20ans%C3%B8gning%20om%20kompensation%20for%20faste%20omkostninger_9.%20april%202020.pdf" TargetMode="External"/><Relationship Id="rId21" Type="http://schemas.openxmlformats.org/officeDocument/2006/relationships/hyperlink" Target="https://www.ft.dk/samling/20191/aktstykke/Aktstk.124/spm/20/svar/1646740/2170441/index.htm" TargetMode="External"/><Relationship Id="rId34" Type="http://schemas.openxmlformats.org/officeDocument/2006/relationships/hyperlink" Target="https://www.retsinformation.dk/eli/lta/2020/350" TargetMode="External"/><Relationship Id="rId42" Type="http://schemas.openxmlformats.org/officeDocument/2006/relationships/hyperlink" Target="https://www.ft.dk/samling/20191/aktstykke/Aktstk.124/spm/7/svar/1646517/2170036/index.htm" TargetMode="External"/><Relationship Id="rId47" Type="http://schemas.openxmlformats.org/officeDocument/2006/relationships/hyperlink" Target="https://www.ft.dk/samling/20191/aktstykke/Aktstk.124/spm/10/svar/1646531/2170063/index.htm" TargetMode="External"/><Relationship Id="rId50" Type="http://schemas.openxmlformats.org/officeDocument/2006/relationships/hyperlink" Target="https://www.ft.dk/samling/20191/aktstykke/Aktstk.124/spm/12/svar/1646530/2170061/index.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t.dk/samling/20191/aktstykke/Aktstk.124/spm/13/svar/1646528/2170056/index.htm" TargetMode="External"/><Relationship Id="rId17" Type="http://schemas.openxmlformats.org/officeDocument/2006/relationships/hyperlink" Target="https://www.ft.dk/samling/20191/aktstykke/Aktstk.124/spm/13/svar/1646528/2170056/index.htm" TargetMode="External"/><Relationship Id="rId25" Type="http://schemas.openxmlformats.org/officeDocument/2006/relationships/hyperlink" Target="https://www.ft.dk/samling/20191/aktstykke/Aktstk.124/spm/3/svar/1646521/2170044/index.htm" TargetMode="External"/><Relationship Id="rId33" Type="http://schemas.openxmlformats.org/officeDocument/2006/relationships/hyperlink" Target="https://www.ft.dk/samling/20191/aktstykke/Aktstk.124/spm/18/svar/1646741/2170443/index.htm" TargetMode="External"/><Relationship Id="rId38" Type="http://schemas.openxmlformats.org/officeDocument/2006/relationships/hyperlink" Target="https://www.retsinformation.dk/eli/lta/2020/350" TargetMode="External"/><Relationship Id="rId46" Type="http://schemas.openxmlformats.org/officeDocument/2006/relationships/hyperlink" Target="https://www.ft.dk/samling/20191/aktstykke/Aktstk.124/spm/1/svar/1646523/2170048.pdf" TargetMode="External"/><Relationship Id="rId2" Type="http://schemas.openxmlformats.org/officeDocument/2006/relationships/numbering" Target="numbering.xml"/><Relationship Id="rId16" Type="http://schemas.openxmlformats.org/officeDocument/2006/relationships/hyperlink" Target="https://virksomhedsguiden.dk/erhvervsfremme/content/temaer/coronavirus_og_din_virksomhed/artikler/skal-du-midlertidigt-lukke-din-forretning-for-kunder-/5bedeb92-f0c7-4ed1-9f13-21b62f56a430/" TargetMode="External"/><Relationship Id="rId20" Type="http://schemas.openxmlformats.org/officeDocument/2006/relationships/hyperlink" Target="https://www.ft.dk/samling/20191/aktstykke/Aktstk.124/spm/15/svar/1646526/2170052/index.htm" TargetMode="External"/><Relationship Id="rId29" Type="http://schemas.openxmlformats.org/officeDocument/2006/relationships/hyperlink" Target="https://www.retsinformation.dk/eli/lta/2020/350" TargetMode="External"/><Relationship Id="rId41" Type="http://schemas.openxmlformats.org/officeDocument/2006/relationships/hyperlink" Target="https://www.retsinformation.dk/eli/lta/2020/35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j@fsr.dk" TargetMode="External"/><Relationship Id="rId24" Type="http://schemas.openxmlformats.org/officeDocument/2006/relationships/hyperlink" Target="https://www.retsinformation.dk/eli/lta/2020/350" TargetMode="External"/><Relationship Id="rId32" Type="http://schemas.openxmlformats.org/officeDocument/2006/relationships/hyperlink" Target="https://www.ft.dk/samling/20191/aktstykke/Aktstk.124/spm/18/svar/1646741/2170443/inde%20x.htm" TargetMode="External"/><Relationship Id="rId37" Type="http://schemas.openxmlformats.org/officeDocument/2006/relationships/hyperlink" Target="https://www.ft.dk/samling/20191/aktstykke/Aktstk.124/spm/7/svar/1646517/2170036/index.htm" TargetMode="External"/><Relationship Id="rId40" Type="http://schemas.openxmlformats.org/officeDocument/2006/relationships/hyperlink" Target="https://www.ft.dk/samling/20191/aktstykke/Aktstk.124/spm/7/svar/1646517/2170036/index.htm" TargetMode="External"/><Relationship Id="rId45" Type="http://schemas.openxmlformats.org/officeDocument/2006/relationships/hyperlink" Target="https://www.ft.dk/samling/20191/aktstykke/Aktstk.124/spm/1/svar/1646523/2170048.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t.dk/samling/20191/aktstykke/Aktstk.124/spm/5/svar/1646519/2170040/index.htm" TargetMode="External"/><Relationship Id="rId23" Type="http://schemas.openxmlformats.org/officeDocument/2006/relationships/hyperlink" Target="https://www.retsinformation.dk/eli/lta/2020/350" TargetMode="External"/><Relationship Id="rId28" Type="http://schemas.openxmlformats.org/officeDocument/2006/relationships/hyperlink" Target="https://www.ft.dk/samling/20191/aktstykke/Aktstk.124/spm/3/svar/1646521/2170044/index.htm" TargetMode="External"/><Relationship Id="rId36" Type="http://schemas.openxmlformats.org/officeDocument/2006/relationships/hyperlink" Target="https://www.retsinformation.dk/eli/lta/2020/350" TargetMode="External"/><Relationship Id="rId49" Type="http://schemas.openxmlformats.org/officeDocument/2006/relationships/hyperlink" Target="https://www.ft.dk/samling/20191/aktstykke/Aktstk.124/spm/11/svar/1646529/2170058/index.htm" TargetMode="External"/><Relationship Id="rId10" Type="http://schemas.openxmlformats.org/officeDocument/2006/relationships/hyperlink" Target="mailto:ssa@fsr.dk" TargetMode="External"/><Relationship Id="rId19" Type="http://schemas.openxmlformats.org/officeDocument/2006/relationships/hyperlink" Target="https://www.ft.dk/samling/20191/aktstykke/Aktstk.124/spm/14/svar/1646527/2170054/index.htm" TargetMode="External"/><Relationship Id="rId31" Type="http://schemas.openxmlformats.org/officeDocument/2006/relationships/hyperlink" Target="https://www.retsinformation.dk/eli/lta/2020/350" TargetMode="External"/><Relationship Id="rId44" Type="http://schemas.openxmlformats.org/officeDocument/2006/relationships/hyperlink" Target="https://www.ft.dk/samling/20191/aktstykke/Aktstk.124/spm/9/svar/1646532/2170065/index.htm" TargetMode="External"/><Relationship Id="rId52" Type="http://schemas.openxmlformats.org/officeDocument/2006/relationships/hyperlink" Target="https://www.retsinformation.dk/eli/lta/2020/350" TargetMode="External"/><Relationship Id="rId4" Type="http://schemas.openxmlformats.org/officeDocument/2006/relationships/settings" Target="settings.xml"/><Relationship Id="rId9" Type="http://schemas.openxmlformats.org/officeDocument/2006/relationships/hyperlink" Target="https://www.fsr.dk/Faglige_informationer/Faglig%20hotline" TargetMode="External"/><Relationship Id="rId14" Type="http://schemas.openxmlformats.org/officeDocument/2006/relationships/hyperlink" Target="https://www.ft.dk/samling/20191/aktstykke/Aktstk.124/spm/16/svar/1646525/2170050/index.htm" TargetMode="External"/><Relationship Id="rId22" Type="http://schemas.openxmlformats.org/officeDocument/2006/relationships/hyperlink" Target="https://www.ft.dk/samling/20191/aktstykke/Aktstk.124/spm/20/svar/1646740/2170441/index.htm" TargetMode="External"/><Relationship Id="rId27" Type="http://schemas.openxmlformats.org/officeDocument/2006/relationships/hyperlink" Target="https://www.ft.dk/samling/20191/aktstykke/Aktstk.124/spm/3/svar/1646521/2170044/index.htm" TargetMode="External"/><Relationship Id="rId30" Type="http://schemas.openxmlformats.org/officeDocument/2006/relationships/hyperlink" Target="https://www.ft.dk/samling/20191/aktstykke/Aktstk.124/spm/3/svar/1646521/2170044/index.htm" TargetMode="External"/><Relationship Id="rId35" Type="http://schemas.openxmlformats.org/officeDocument/2006/relationships/hyperlink" Target="https://www.ft.dk/samling/20191/aktstykke/Aktstk.124/spm/19/svar/1646749/2170452/index.htm" TargetMode="External"/><Relationship Id="rId43" Type="http://schemas.openxmlformats.org/officeDocument/2006/relationships/hyperlink" Target="https://www.ft.dk/samling/20191/aktstykke/Aktstk.124/spm/8/svar/1646515/2170032/index.htm" TargetMode="External"/><Relationship Id="rId48" Type="http://schemas.openxmlformats.org/officeDocument/2006/relationships/hyperlink" Target="https://www.retsinformation.dk/eli/lta/2020/350" TargetMode="External"/><Relationship Id="rId56" Type="http://schemas.openxmlformats.org/officeDocument/2006/relationships/theme" Target="theme/theme1.xml"/><Relationship Id="rId8" Type="http://schemas.openxmlformats.org/officeDocument/2006/relationships/hyperlink" Target="https://virksomhedsguiden.dk/erhvervsfremme/content/temaer/coronavirus_og_kompensation/artikler/faa-hjaelp-til-loenudgifter-loenkompensation/eba83819-a5c6-4967-8c04-eae3cee2973d/" TargetMode="External"/><Relationship Id="rId51" Type="http://schemas.openxmlformats.org/officeDocument/2006/relationships/hyperlink" Target="https://www.retsinformation.dk/eli/lta/2020/35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C7C3-87D4-4B9D-8DDB-DE03D16D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9715</Words>
  <Characters>59267</Characters>
  <Application>Microsoft Office Word</Application>
  <DocSecurity>0</DocSecurity>
  <Lines>493</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Sayk</dc:creator>
  <cp:keywords/>
  <dc:description/>
  <cp:lastModifiedBy>Sara Sayk</cp:lastModifiedBy>
  <cp:revision>3</cp:revision>
  <cp:lastPrinted>2020-04-21T09:42:00Z</cp:lastPrinted>
  <dcterms:created xsi:type="dcterms:W3CDTF">2020-04-21T14:17:00Z</dcterms:created>
  <dcterms:modified xsi:type="dcterms:W3CDTF">2020-04-21T14:18:00Z</dcterms:modified>
</cp:coreProperties>
</file>